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8D" w:rsidRDefault="00C62D8D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C62D8D" w:rsidRPr="005B72D1" w:rsidRDefault="00C62D8D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C62D8D" w:rsidRPr="002B3A95" w:rsidRDefault="00C62D8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53F0B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C62D8D" w:rsidRPr="002B3A95" w:rsidRDefault="00C62D8D" w:rsidP="00163F98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C62D8D" w:rsidRPr="002B3A95" w:rsidRDefault="00C62D8D" w:rsidP="00AC6347">
      <w:pPr>
        <w:spacing w:before="120" w:after="120"/>
        <w:ind w:right="-149"/>
        <w:jc w:val="center"/>
        <w:rPr>
          <w:b/>
          <w:sz w:val="40"/>
          <w:szCs w:val="40"/>
        </w:rPr>
      </w:pPr>
    </w:p>
    <w:p w:rsidR="00C62D8D" w:rsidRPr="002B3A95" w:rsidRDefault="00C62D8D" w:rsidP="00AC6347">
      <w:pPr>
        <w:spacing w:before="120" w:after="120"/>
        <w:ind w:right="-149"/>
        <w:jc w:val="center"/>
        <w:rPr>
          <w:b/>
          <w:sz w:val="40"/>
          <w:szCs w:val="40"/>
        </w:rPr>
      </w:pPr>
    </w:p>
    <w:p w:rsidR="00C62D8D" w:rsidRPr="00C6137F" w:rsidRDefault="00C62D8D" w:rsidP="00383406">
      <w:pPr>
        <w:spacing w:before="120" w:after="120"/>
        <w:ind w:right="-149"/>
        <w:jc w:val="center"/>
        <w:rPr>
          <w:b/>
          <w:sz w:val="48"/>
          <w:szCs w:val="48"/>
        </w:rPr>
      </w:pPr>
      <w:r w:rsidRPr="00C6137F">
        <w:rPr>
          <w:b/>
          <w:sz w:val="48"/>
          <w:szCs w:val="48"/>
        </w:rPr>
        <w:t xml:space="preserve">PIANI DI STUDIO </w:t>
      </w:r>
    </w:p>
    <w:p w:rsidR="00C62D8D" w:rsidRPr="00C6137F" w:rsidRDefault="00C62D8D" w:rsidP="00383406">
      <w:pPr>
        <w:spacing w:before="120" w:after="120"/>
        <w:ind w:right="-149"/>
        <w:jc w:val="center"/>
        <w:rPr>
          <w:b/>
          <w:sz w:val="36"/>
          <w:szCs w:val="36"/>
        </w:rPr>
      </w:pPr>
      <w:r w:rsidRPr="00C6137F">
        <w:rPr>
          <w:b/>
          <w:sz w:val="36"/>
          <w:szCs w:val="36"/>
        </w:rPr>
        <w:t xml:space="preserve">DEI PERCORSI DI ISTRUZIONE E FORMAZIONE PROFESSIONALE </w:t>
      </w:r>
    </w:p>
    <w:p w:rsidR="00C62D8D" w:rsidRPr="002B3A95" w:rsidRDefault="00C62D8D" w:rsidP="00383406">
      <w:pPr>
        <w:spacing w:before="120" w:after="120"/>
        <w:ind w:right="-149"/>
        <w:jc w:val="center"/>
        <w:rPr>
          <w:b/>
          <w:sz w:val="56"/>
          <w:szCs w:val="56"/>
        </w:rPr>
      </w:pPr>
      <w:r w:rsidRPr="00C6137F">
        <w:rPr>
          <w:b/>
          <w:sz w:val="36"/>
          <w:szCs w:val="36"/>
        </w:rPr>
        <w:t>IN PROVINCIA DI TRENTO</w:t>
      </w:r>
    </w:p>
    <w:p w:rsidR="00C62D8D" w:rsidRPr="002B3A95" w:rsidRDefault="00C62D8D" w:rsidP="00AC6347">
      <w:pPr>
        <w:spacing w:before="120" w:after="120"/>
        <w:ind w:right="-149"/>
        <w:jc w:val="center"/>
        <w:rPr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3F7044">
        <w:tc>
          <w:tcPr>
            <w:tcW w:w="9780" w:type="dxa"/>
            <w:shd w:val="clear" w:color="auto" w:fill="E6E6E6"/>
          </w:tcPr>
          <w:p w:rsidR="00C62D8D" w:rsidRPr="002B3A95" w:rsidRDefault="00C62D8D" w:rsidP="003F7044">
            <w:pPr>
              <w:pStyle w:val="Heading1"/>
              <w:spacing w:before="120"/>
              <w:jc w:val="center"/>
              <w:rPr>
                <w:sz w:val="72"/>
                <w:szCs w:val="72"/>
              </w:rPr>
            </w:pPr>
            <w:bookmarkStart w:id="0" w:name="_Toc120528475"/>
            <w:r w:rsidRPr="002B3A95">
              <w:rPr>
                <w:sz w:val="72"/>
                <w:szCs w:val="72"/>
              </w:rPr>
              <w:t>SEZIONE COMUNE AI PERCORSI DI QUALIFICA E DI DIPLOMA PROFESSIONALE</w:t>
            </w:r>
            <w:bookmarkEnd w:id="0"/>
          </w:p>
        </w:tc>
      </w:tr>
    </w:tbl>
    <w:p w:rsidR="00C62D8D" w:rsidRPr="002B3A95" w:rsidRDefault="00C62D8D" w:rsidP="00163F98">
      <w:pPr>
        <w:spacing w:before="120" w:after="0" w:line="240" w:lineRule="auto"/>
        <w:ind w:right="-147"/>
        <w:jc w:val="center"/>
        <w:rPr>
          <w:rFonts w:ascii="Liberation Serif" w:hAnsi="Liberation Serif" w:cs="Liberation Serif"/>
        </w:rPr>
      </w:pPr>
      <w:r w:rsidRPr="002B3A95">
        <w:rPr>
          <w:b/>
          <w:sz w:val="40"/>
          <w:szCs w:val="40"/>
        </w:rPr>
        <w:br w:type="page"/>
      </w: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53F0B">
        <w:rPr>
          <w:rFonts w:ascii="Liberation Serif" w:hAnsi="Liberation Serif" w:cs="Liberation Serif"/>
        </w:rPr>
        <w:pict>
          <v:shape id="_x0000_i1026" type="#_x0000_t75" style="width:37.8pt;height:60pt">
            <v:imagedata r:id="rId7" o:title=""/>
          </v:shape>
        </w:pict>
      </w:r>
    </w:p>
    <w:p w:rsidR="00C62D8D" w:rsidRPr="002B3A95" w:rsidRDefault="00C62D8D" w:rsidP="00163F98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C62D8D" w:rsidRPr="002B3A95" w:rsidRDefault="00C62D8D" w:rsidP="000A5B8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0A5B8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0A5B8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0A5B8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0A5B8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0A5B8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F41E32">
      <w:pPr>
        <w:pStyle w:val="Heading1"/>
        <w:spacing w:before="120"/>
        <w:jc w:val="center"/>
        <w:rPr>
          <w:sz w:val="52"/>
          <w:szCs w:val="52"/>
        </w:rPr>
      </w:pPr>
      <w:bookmarkStart w:id="1" w:name="_Toc63969479"/>
      <w:bookmarkStart w:id="2" w:name="_Toc63969960"/>
      <w:bookmarkStart w:id="3" w:name="_Toc120528476"/>
      <w:r w:rsidRPr="002B3A95">
        <w:rPr>
          <w:sz w:val="52"/>
          <w:szCs w:val="52"/>
        </w:rPr>
        <w:t>COMPETENZE DI BASE COMUNI AI PERCORSI DI</w:t>
      </w:r>
      <w:bookmarkEnd w:id="1"/>
      <w:r w:rsidRPr="002B3A95">
        <w:rPr>
          <w:sz w:val="52"/>
          <w:szCs w:val="52"/>
        </w:rPr>
        <w:t xml:space="preserve"> </w:t>
      </w:r>
      <w:bookmarkStart w:id="4" w:name="_Toc63969480"/>
      <w:r w:rsidRPr="002B3A95">
        <w:rPr>
          <w:sz w:val="52"/>
          <w:szCs w:val="52"/>
        </w:rPr>
        <w:t xml:space="preserve">QUALIFICA </w:t>
      </w:r>
      <w:bookmarkStart w:id="5" w:name="_Toc63969481"/>
      <w:bookmarkStart w:id="6" w:name="_Toc63971600"/>
      <w:bookmarkStart w:id="7" w:name="_Toc63971725"/>
      <w:bookmarkEnd w:id="4"/>
      <w:r w:rsidRPr="002B3A95">
        <w:rPr>
          <w:sz w:val="52"/>
          <w:szCs w:val="52"/>
        </w:rPr>
        <w:t>e</w:t>
      </w:r>
      <w:bookmarkEnd w:id="5"/>
      <w:bookmarkEnd w:id="6"/>
      <w:bookmarkEnd w:id="7"/>
      <w:r w:rsidRPr="002B3A95">
        <w:rPr>
          <w:sz w:val="52"/>
          <w:szCs w:val="52"/>
        </w:rPr>
        <w:t xml:space="preserve"> </w:t>
      </w:r>
      <w:bookmarkStart w:id="8" w:name="_Toc63969482"/>
      <w:bookmarkStart w:id="9" w:name="_Toc63971601"/>
      <w:bookmarkStart w:id="10" w:name="_Toc63971726"/>
      <w:r w:rsidRPr="002B3A95">
        <w:rPr>
          <w:sz w:val="52"/>
          <w:szCs w:val="52"/>
        </w:rPr>
        <w:t>DI DIPLOMA PROFESSIONALE</w:t>
      </w:r>
      <w:bookmarkEnd w:id="8"/>
      <w:bookmarkEnd w:id="9"/>
      <w:bookmarkEnd w:id="10"/>
      <w:r w:rsidRPr="002B3A95">
        <w:rPr>
          <w:sz w:val="52"/>
          <w:szCs w:val="52"/>
        </w:rPr>
        <w:t xml:space="preserve"> </w:t>
      </w:r>
      <w:bookmarkStart w:id="11" w:name="_Toc63969483"/>
      <w:bookmarkStart w:id="12" w:name="_Toc63971602"/>
      <w:bookmarkStart w:id="13" w:name="_Toc63971727"/>
      <w:r w:rsidRPr="002B3A95">
        <w:rPr>
          <w:sz w:val="52"/>
          <w:szCs w:val="52"/>
        </w:rPr>
        <w:t>SUCCESSIVI ALLA QUALIFICA</w:t>
      </w:r>
      <w:bookmarkEnd w:id="2"/>
      <w:bookmarkEnd w:id="11"/>
      <w:bookmarkEnd w:id="12"/>
      <w:bookmarkEnd w:id="13"/>
      <w:bookmarkEnd w:id="3"/>
      <w:r w:rsidRPr="002B3A95">
        <w:rPr>
          <w:sz w:val="52"/>
          <w:szCs w:val="5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936704">
        <w:tc>
          <w:tcPr>
            <w:tcW w:w="9780" w:type="dxa"/>
            <w:shd w:val="clear" w:color="auto" w:fill="E6E6E6"/>
          </w:tcPr>
          <w:p w:rsidR="00C62D8D" w:rsidRPr="002B3A95" w:rsidRDefault="00C62D8D" w:rsidP="00821204">
            <w:pPr>
              <w:pStyle w:val="Heading2"/>
            </w:pPr>
            <w:bookmarkStart w:id="14" w:name="_Toc63969484"/>
            <w:bookmarkStart w:id="15" w:name="_Toc63969961"/>
            <w:bookmarkStart w:id="16" w:name="_Toc120528477"/>
            <w:r w:rsidRPr="002B3A95">
              <w:t>AREA LINGUISTICA</w:t>
            </w:r>
            <w:bookmarkEnd w:id="14"/>
            <w:bookmarkEnd w:id="15"/>
            <w:bookmarkEnd w:id="16"/>
          </w:p>
        </w:tc>
      </w:tr>
    </w:tbl>
    <w:p w:rsidR="00C62D8D" w:rsidRPr="002B3A95" w:rsidRDefault="00C62D8D" w:rsidP="000A5B87">
      <w:pPr>
        <w:jc w:val="center"/>
        <w:rPr>
          <w:b/>
          <w:sz w:val="28"/>
          <w:szCs w:val="28"/>
        </w:rPr>
      </w:pPr>
    </w:p>
    <w:p w:rsidR="00C62D8D" w:rsidRPr="002B3A95" w:rsidRDefault="00C62D8D" w:rsidP="000A5B87">
      <w:pPr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ITALIANO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13359">
            <w:pPr>
              <w:spacing w:before="120" w:after="120" w:line="240" w:lineRule="auto"/>
              <w:ind w:right="-147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Esprimersi e comunicare in lingua italiana in contesti personali, professionali e di vita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Comunicare utilizzando semplici materiali visivi, sonori e digitali, con riferimento anche ai linguaggi e alle forme espressive artistiche e creative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</w:tc>
      </w:tr>
    </w:tbl>
    <w:p w:rsidR="00C62D8D" w:rsidRPr="002B3A95" w:rsidRDefault="00C62D8D" w:rsidP="000A5B87">
      <w:pPr>
        <w:rPr>
          <w:b/>
          <w:sz w:val="20"/>
          <w:szCs w:val="20"/>
        </w:rPr>
      </w:pPr>
    </w:p>
    <w:p w:rsidR="00C62D8D" w:rsidRPr="002B3A95" w:rsidRDefault="00C62D8D" w:rsidP="000A5B87">
      <w:pPr>
        <w:jc w:val="center"/>
        <w:rPr>
          <w:sz w:val="20"/>
          <w:szCs w:val="20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4980"/>
        <w:gridCol w:w="4920"/>
      </w:tblGrid>
      <w:tr w:rsidR="00C62D8D" w:rsidRPr="002B3A95" w:rsidTr="00605571">
        <w:trPr>
          <w:trHeight w:val="55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principali codici comunicativi e gli strumenti espressivi artistici e/o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 tecniche e tecnologie digitali per esprimere concetti, vissuti, esperienze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Interagire con l’interlocutore comprendendo il messaggio ed esprimendosi in modo chiaro, logico e coerente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sottolineature, appunti, schemi per annotare un 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le principali tipologie testuali e le finalità comunicative di un testo scritto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il significato globale del testo, individuandone argomento e progressione tematica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Analizzare testi riferiti alla letteratura italiana e straniera, in prosa e in versi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Elaborare testi di diversa tipologia e funzione, anche in formato digitale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Riformulare frasi o periodi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Riassumere testi di vario genere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Revisionare un testo prodotto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nella produzione scritta e orale le strutture e le regole della lingua italiana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Adottare il lessico richiesto dal contesto comunicativo di riferimento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delle forme di espressione artistica e/o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 di decodificazione dei linguaggi artistici e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tecniche di espressione artistica e multimediale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ascolto attivo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livelli della comunicazione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Registri linguistici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sviluppo del discorso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 di individuazione dei concetti chiave di un 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e finalità delle diverse tipologie testuali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Metodologie essenziali per l’analisi e la comprensione di un testo scritto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Significato letterale e significato figurato del lessico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generi letterari, anche in funzione delle diverse tipologie testuali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per la progettazione, la stesura e la revisione di un testo scritto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Selezione delle informazioni principali e delle parti del 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Riformulazione del contenuto e della forma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regole grammaticali e sintattiche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e specificità del lessico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Evoluzione della lingua italiana nel tempo, nello spazio e nei modi d’uso contemporanei</w:t>
            </w:r>
          </w:p>
        </w:tc>
      </w:tr>
    </w:tbl>
    <w:p w:rsidR="00C62D8D" w:rsidRPr="002B3A95" w:rsidRDefault="00C62D8D" w:rsidP="000A5B87">
      <w:pPr>
        <w:spacing w:after="0" w:line="240" w:lineRule="auto"/>
        <w:rPr>
          <w:sz w:val="20"/>
          <w:szCs w:val="20"/>
        </w:rPr>
      </w:pPr>
    </w:p>
    <w:p w:rsidR="00C62D8D" w:rsidRPr="002B3A95" w:rsidRDefault="00C62D8D" w:rsidP="000A5B87">
      <w:pPr>
        <w:spacing w:after="0" w:line="240" w:lineRule="auto"/>
        <w:rPr>
          <w:sz w:val="20"/>
          <w:szCs w:val="20"/>
          <w:highlight w:val="yellow"/>
        </w:rPr>
      </w:pPr>
    </w:p>
    <w:p w:rsidR="00C62D8D" w:rsidRPr="002B3A95" w:rsidRDefault="00C62D8D" w:rsidP="000A5B87">
      <w:pPr>
        <w:spacing w:after="0" w:line="240" w:lineRule="auto"/>
        <w:rPr>
          <w:sz w:val="20"/>
          <w:szCs w:val="20"/>
          <w:highlight w:val="yellow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3° ANNO</w:t>
      </w:r>
    </w:p>
    <w:tbl>
      <w:tblPr>
        <w:tblW w:w="9840" w:type="dxa"/>
        <w:tblInd w:w="15" w:type="dxa"/>
        <w:tblCellMar>
          <w:left w:w="115" w:type="dxa"/>
          <w:right w:w="115" w:type="dxa"/>
        </w:tblCellMar>
        <w:tblLook w:val="0000"/>
      </w:tblPr>
      <w:tblGrid>
        <w:gridCol w:w="4935"/>
        <w:gridCol w:w="4905"/>
      </w:tblGrid>
      <w:tr w:rsidR="00C62D8D" w:rsidRPr="002B3A95" w:rsidTr="00605571">
        <w:trPr>
          <w:trHeight w:val="20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testi di diversa tipologia e complessità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Elaborare testi di diversa tipologia e funzione, anche di tipo professionale e in formato digitale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Rielaborare testi espositivi, argomentativi e regolativi, in particolare utilizzati nell’area professionale di riferimento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Selezionare informazioni in funzione della produzione di un 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Commentare testi riferiti alla letteratura italiana e straniera, in prosa e in versi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sulle varietà lessicali in rapporto ad ambiti e contesti diversi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Presentare informazioni e argomentazioni in contesti diversi, anche in formato digitale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il lessico di settore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Adottare strategie di interazione comunicativa in rapporto allo scopo e alla tipologia di comunicazione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strumenti comunicativi, anche digitali per valorizzare le proprie capacità, attitudini ed aspirazioni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professionale e creativo le tecnologie digitali per la produzione, o trasformazione, di testi e materiali multimediali.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62D8D" w:rsidRPr="002B3A95" w:rsidRDefault="00C62D8D" w:rsidP="00CF3FC1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Creare rappresentazioni della conoscenza (mappe, diagrammi) utilizzando una varietà di linguaggi per esprimersi in maniera creativa (testo, immagini, audio, filmati)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Terminologia dei linguaggi tecnici dell’area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analisi e consultazione delle tipologie testuali riferite anche all’area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per la progettazione, la stesura e la revisione di un testo scritto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Tipologie testuali miste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e funzioni dei  testi  professionali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Aspetti connotativi e denotativi del lessico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Significato letterale e significato figurato del lessico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generi letterari, anche in funzione delle diverse tipologie testuali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informatici per la produzione di testi, ricerca di informazioni e comunicazioni multimediali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codici della comunicazione, anche non verbale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per comunicare in maniera efficace in contesti formali, organizzativi e professionali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ricerca di informazioni per la creazione di elaborati multimediali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strategie di autopromozione nel mercato del lavoro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online per la comunicazione interpersonale e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CF3FC1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  <w:r w:rsidRPr="002B3A95">
        <w:br w:type="page"/>
      </w: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60557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il patrimonio lessicale ed espressivo della lingua italiana secondo le esigenze comunicative nei vari contesti sociali, culturali, economici, tecnologici e professionali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-124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Selezionare e utilizzare le forme di comunicazione visiva e multimediale, con riferimento anche alle diverse forme espressive e agli strumenti tecnici della comunicazione in rete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</w:tc>
      </w:tr>
    </w:tbl>
    <w:p w:rsidR="00C62D8D" w:rsidRPr="002B3A95" w:rsidRDefault="00C62D8D" w:rsidP="000A5B87">
      <w:pPr>
        <w:rPr>
          <w:b/>
          <w:sz w:val="20"/>
          <w:szCs w:val="20"/>
        </w:rPr>
      </w:pPr>
    </w:p>
    <w:tbl>
      <w:tblPr>
        <w:tblW w:w="9840" w:type="dxa"/>
        <w:tblCellMar>
          <w:left w:w="115" w:type="dxa"/>
          <w:right w:w="115" w:type="dxa"/>
        </w:tblCellMar>
        <w:tblLook w:val="0000"/>
      </w:tblPr>
      <w:tblGrid>
        <w:gridCol w:w="4921"/>
        <w:gridCol w:w="4919"/>
      </w:tblGrid>
      <w:tr w:rsidR="00C62D8D" w:rsidRPr="002B3A95" w:rsidTr="00605571">
        <w:trPr>
          <w:trHeight w:val="20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forme differenziate di comunicazione interpersonale adattate ai vari contesti sociali, culturali, economici, tecnologici e professionali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Argomentare tesi con lessico adeguato anche in contesti professionali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Padroneggiare il lessico di settore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sulle varietà lessicali in rapporto ad ambiti e contesti diversi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Interpretare documenti e testi (continui e non continui), anche della tradizione letteraria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Confrontare temi, argomenti e punti di vista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Documentare le attività valorizzando i collegamenti con il proprio vissuto, anche con l’utilizzo di strumenti e tecniche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Organizzare la comunicazione anche con l’ausilio di supporti visivi e multimediali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Comporre ed utilizzare testi multimediali per scopi tecnico-professionali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il territorio in riferimento ai siti artisticamente interessanti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Identificare la forma multimediale più adatta alla comunicazione in relazione a target di riferimento, contesto e scopo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Applicare tecniche di composizione e utilizzare testi multimediali per scopi tecnico-professionali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Riconoscere e utilizzare i social network e i new media in rapporto a scopi sociali e tecnico-professionali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Interagire e collaborare in modo autonomo attraverso le tecnologie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Creare rappresentazioni della conoscenza (mappe, diagrammi) utilizzando una varietà di linguaggi per esprimersi in maniera creativa (testo, immagini, audio, filmati)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Strategie di comunicazione efficace in contesti formali, organizzativi e professionali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debate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Terminologia dei linguaggi tecnici dell’area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Evoluzione della lingua italiana nel tempo, nello spazio e nei modi d’uso contemporanei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metodi  per l’analisi, l’interpretazione di testi d’uso e letterari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e tipologie testuali di presentazione professionale di se stessi e di reporting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Componenti espressive e comunicative di un prodotto audiovisivo e di una comunicazione multimediale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Tecniche, lessico e strumenti per la comunicazione multimediale in ambito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social network ed i new media come strumenti di comunicazione professionale online</w:t>
            </w:r>
          </w:p>
        </w:tc>
      </w:tr>
    </w:tbl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</w:p>
    <w:p w:rsidR="00C62D8D" w:rsidRPr="002B3A95" w:rsidRDefault="00C62D8D" w:rsidP="000A5B87">
      <w:pPr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INGLESE - TEDESCO</w:t>
      </w: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8"/>
      </w:tblGrid>
      <w:tr w:rsidR="00C62D8D" w:rsidRPr="002B3A95" w:rsidTr="00605571">
        <w:tc>
          <w:tcPr>
            <w:tcW w:w="9848" w:type="dxa"/>
          </w:tcPr>
          <w:p w:rsidR="00C62D8D" w:rsidRPr="002B3A95" w:rsidRDefault="00C62D8D" w:rsidP="00613359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COMPETENZA/E IN USCITA AL PERCORSO DI QUALIFICA PROFESSIONALE 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Esprimersi e comunicare in lingua straniera in contesti personali, professionali e di vita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b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</w:tc>
      </w:tr>
    </w:tbl>
    <w:p w:rsidR="00C62D8D" w:rsidRPr="002B3A95" w:rsidRDefault="00C62D8D" w:rsidP="000A5B87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C62D8D" w:rsidRPr="002B3A95" w:rsidRDefault="00C62D8D" w:rsidP="000A5B87">
      <w:pPr>
        <w:pStyle w:val="normal0"/>
        <w:spacing w:after="200"/>
        <w:jc w:val="center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07"/>
        <w:gridCol w:w="4915"/>
      </w:tblGrid>
      <w:tr w:rsidR="00C62D8D" w:rsidRPr="002B3A95" w:rsidTr="00605571">
        <w:tc>
          <w:tcPr>
            <w:tcW w:w="4707" w:type="dxa"/>
          </w:tcPr>
          <w:p w:rsidR="00C62D8D" w:rsidRPr="002B3A95" w:rsidRDefault="00C62D8D" w:rsidP="00605571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15" w:type="dxa"/>
          </w:tcPr>
          <w:p w:rsidR="00C62D8D" w:rsidRPr="002B3A95" w:rsidRDefault="00C62D8D" w:rsidP="00605571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77"/>
        </w:trPr>
        <w:tc>
          <w:tcPr>
            <w:tcW w:w="4707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 punti principali di messaggi e annunci semplici e chiari su argomenti di interesse personale e quotidiano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la presentazione e la descrizione di una persona, la descrizione di attività routinarie e la descrizione di una foto/immagine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all’interno di semplici messaggi orali un repertorio di parole e frasi memorizzate e di uso comune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semplici istruzioni operative o tecniche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gli elementi essenziali di comunicazioni audio – video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Seguire brevi indicazioni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domande formulate lentamente, semplici istruzioni e indicazioni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Leggere semplici messaggi/testi scritti su argomenti di interesse personale e quotidiano.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Ricercare informazioni all’interno di testi di breve estensione di interesse personale e quotidiano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nelle diverse tipologie testuali sia il contenuto in generale che le rispettive caratteristiche principali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Capire brevi descrizioni accompagnate da supporto visivo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Seguire brevi indicazioni scritte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un repertorio di parole e frasi memorizzate e di uso comune in coerenza con l’agire dell’interlocutore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le principali regole di pronuncia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Presentare se stesso ed altri, utilizzando forme di saluto e di commiato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Dare informazioni riguardanti se stessi e porre domande ad altre persone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Usare numeri, quantità, prezzi e indicazioni di tempo e ore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le diverse tipologie di scrittura sia di tipo formale che informale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Produrre brevi frasi scritte e periodi non complessi memorizzati e di uso comune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brevemente se stessi o altre persone con alcuni dati personali</w:t>
            </w:r>
          </w:p>
        </w:tc>
        <w:tc>
          <w:tcPr>
            <w:tcW w:w="4915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Regole grammaticali di base e principali funzioni comunicative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Lessico ed espressioni di base riguardante gli argomenti della sfera personale e sociale: presentazione di sé e degli altri, nazionalità, famiglia, professioni, numeri e ore, mesi e stagioni, saluti, casa e arredamento, attività di routine e del tempo libero, indicazioni stradali e negozi, paesi e nazionalità, hobbies, parti del corpo umano, descrizione fisica e caratteriale di persone, abbigliamento e colori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espressioni di divieto, di obbligo e di volontà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d’uso del dizionario bilingue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supporto alla comprensione globale e specifica di un 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grammaticali di base e funzioni comunicative fondamentali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Regole di pronuncia, uso del ritmo e dell’intonazione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Registro linguistico formale e informale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Ortografia e punteggiatura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Regole sintattiche di base: costruzione della frase nelle forme affermative, interrogative e negative, concordanza morfosintattica e di soggetto-verbo.</w:t>
            </w:r>
          </w:p>
          <w:p w:rsidR="00C62D8D" w:rsidRPr="002B3A95" w:rsidRDefault="00C62D8D" w:rsidP="00194D8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0A5B87">
      <w:pPr>
        <w:pStyle w:val="normal0"/>
        <w:spacing w:after="200"/>
      </w:pPr>
    </w:p>
    <w:p w:rsidR="00C62D8D" w:rsidRPr="002B3A95" w:rsidRDefault="00C62D8D" w:rsidP="000A5B87">
      <w:pPr>
        <w:pStyle w:val="normal0"/>
        <w:spacing w:after="200"/>
      </w:pPr>
    </w:p>
    <w:p w:rsidR="00C62D8D" w:rsidRPr="002B3A95" w:rsidRDefault="00C62D8D" w:rsidP="000A5B87">
      <w:pPr>
        <w:pStyle w:val="normal0"/>
        <w:spacing w:after="200"/>
        <w:rPr>
          <w:sz w:val="20"/>
          <w:szCs w:val="20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3° ANNO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88"/>
        <w:gridCol w:w="4860"/>
      </w:tblGrid>
      <w:tr w:rsidR="00C62D8D" w:rsidRPr="002B3A95" w:rsidTr="00605571">
        <w:tc>
          <w:tcPr>
            <w:tcW w:w="4788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6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788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i punti principali di testi di uso quotidiano orali e scritti in lingua standard, relativi ad ambiti di interesse personale, di attualità e attinenti all’ambito professionale.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informazioni elementari contenute in semplici testi scritti anche di tipo tecnico-professionale.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 contenuti essenziali di messaggi scritti, audio e visivi in lingua standard.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interpretare diverse tipologie di messaggi di utilità personale e professionale.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Presentare un argomento preparato di natura personale o professionale e rispondere a semplici domande.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Sostenere una semplice conversazione formale e informale anche a distanza su argomenti quotidiani e di ambito professionale.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Interagire verbalmente e in forma scritta in situazioni quotidiane usando frasi semplici e memorizzate.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Riassumere i principali messaggi di un testo semplice e informale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Esprimere opinioni, accordo e disaccordo rispetto a situazioni quotidiane.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le principali regole di pronuncia, ritmo e intonazione.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le diverse tipologie di scrittura sia di tipo formale che informale.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Scrivere messaggi brevi e compilare moduli con semplici dati.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Scrivere una semplice lettera, una mail, una cartolina, una descrizione, un riassunto e la relazione di stage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Redigere semplici testi di diversa tipologia, relativi a situazioni di vita e professionali.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Annotare informazioni principali di una presentazione, video o dimostrazione anche in ambito tecnico-professionale.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Redigere un semplice CV.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sui propri atteggiamenti in rapporto all’altro in contesti di collaborazione anche multiculturali.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Gestire situazioni di conflitto e applicare strategie di problem solving.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applicare convenzioni culturali di base (saluti formali e informali, ringraziamenti, forme di cortesia).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Tradurre e interpretare messaggi semplici o visivi di carattere tecnico professionale.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in modo professionale e creativo le tecnologie digitali per la produzione, o trasformazione, di testi e materiali multimediali.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applicazioni, tecniche e tecnologie digitali di presentazione di un progetto o prodotto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60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ed elementi base della lingua straniera: fonologia, morfologia, sintassi, lessico.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Lessico, espressioni e frasi di interesse quotidiano, personale, sociale e professionale.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tecniche di lettura e comprensione di un testo (skimming, scanning).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Linguaggio settoriale, tipi e generi testuali dell’ambito professionale di riferimento.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Linguaggio dei rapporti interpersonali.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grammaticali per esprimere eventi passati e futuri.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Funzioni comunicative con i principali verbi modali.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pragmatica: struttura del discorso, funzioni comunicative, modelli di interazione formale e informale.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Regole di pronuncia, intonazione, ritmo.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Modalità, tecniche di scrittura e forme testuali semplici di uso abituale del proprio ambito professionale: messaggi brevi, istruzioni, descrizioni, report, istanze, ordini.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Ortografia e punteggiatura.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Regole sintattiche di base: costruzione della frase affermativa, interrogativa, negativa.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Connettivi di base (tempo, addizione, opposizione, causa).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Pronomi e subordinate relative.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Registro linguistico formale, informale.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cultura e civiltà dei paesi di cui si studia la lingua.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online per la comunicazione interpersonale e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194D8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0A5B87">
      <w:pPr>
        <w:spacing w:after="0" w:line="240" w:lineRule="auto"/>
        <w:rPr>
          <w:rFonts w:ascii="Arial" w:hAnsi="Arial"/>
          <w:lang w:eastAsia="it-IT"/>
        </w:rPr>
      </w:pPr>
    </w:p>
    <w:p w:rsidR="00C62D8D" w:rsidRPr="002B3A95" w:rsidRDefault="00C62D8D" w:rsidP="000A5B87">
      <w:pPr>
        <w:spacing w:after="0" w:line="240" w:lineRule="auto"/>
        <w:rPr>
          <w:rFonts w:ascii="Arial" w:hAnsi="Arial"/>
          <w:lang w:eastAsia="it-IT"/>
        </w:rPr>
      </w:pPr>
      <w:r w:rsidRPr="002B3A95">
        <w:rPr>
          <w:rFonts w:ascii="Arial" w:hAnsi="Arial"/>
          <w:lang w:eastAsia="it-IT"/>
        </w:rPr>
        <w:br w:type="page"/>
      </w:r>
    </w:p>
    <w:p w:rsidR="00C62D8D" w:rsidRPr="002B3A95" w:rsidRDefault="00C62D8D" w:rsidP="000A5B87">
      <w:pPr>
        <w:jc w:val="center"/>
        <w:rPr>
          <w:rFonts w:ascii="Arial" w:hAnsi="Arial"/>
          <w:b/>
          <w:sz w:val="32"/>
          <w:szCs w:val="32"/>
          <w:lang w:eastAsia="it-IT"/>
        </w:rPr>
      </w:pPr>
      <w:r w:rsidRPr="002B3A95">
        <w:rPr>
          <w:rFonts w:ascii="Arial" w:hAnsi="Arial"/>
          <w:b/>
          <w:sz w:val="32"/>
          <w:szCs w:val="32"/>
          <w:lang w:eastAsia="it-IT"/>
        </w:rPr>
        <w:t>4° ANNO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line="240" w:lineRule="auto"/>
              <w:ind w:right="-149"/>
              <w:jc w:val="center"/>
              <w:rPr>
                <w:b/>
                <w:sz w:val="20"/>
                <w:szCs w:val="20"/>
                <w:lang w:eastAsia="it-IT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 codici anche settoriali delle lingue inglese e tedesca per comprendere le diverse tradizioni culturali in una prospettiva interculturale e interagire nei diversi contesti di studio e di lavoro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</w:tc>
      </w:tr>
    </w:tbl>
    <w:p w:rsidR="00C62D8D" w:rsidRPr="002B3A95" w:rsidRDefault="00C62D8D" w:rsidP="000A5B87">
      <w:pPr>
        <w:spacing w:after="0" w:line="240" w:lineRule="auto"/>
        <w:rPr>
          <w:lang w:eastAsia="it-IT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88"/>
        <w:gridCol w:w="5040"/>
      </w:tblGrid>
      <w:tr w:rsidR="00C62D8D" w:rsidRPr="002B3A95" w:rsidTr="00605571">
        <w:tc>
          <w:tcPr>
            <w:tcW w:w="4788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  <w:lang w:eastAsia="it-IT"/>
              </w:rPr>
            </w:pPr>
            <w:r w:rsidRPr="002B3A95">
              <w:rPr>
                <w:b/>
                <w:sz w:val="20"/>
                <w:szCs w:val="20"/>
                <w:lang w:eastAsia="it-IT"/>
              </w:rPr>
              <w:t xml:space="preserve">ABILITÀ </w:t>
            </w:r>
          </w:p>
        </w:tc>
        <w:tc>
          <w:tcPr>
            <w:tcW w:w="504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  <w:lang w:eastAsia="it-IT"/>
              </w:rPr>
            </w:pPr>
            <w:r w:rsidRPr="002B3A95">
              <w:rPr>
                <w:b/>
                <w:sz w:val="20"/>
                <w:szCs w:val="20"/>
                <w:lang w:eastAsia="it-IT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788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Identificare e utilizzare una gamma di strategie efficaci per comunicare con parlanti di culture diverse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Partecipare a conversazioni o discussioni, esprimendo e motivando il proprio punto di vista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il lessico specifico e registri diversi in rapporto alle diverse situazioni sociali, su argomenti noti di interesse generale, di attualità e attinenti alla microlingua professionale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Sostenere una conversazione su argomenti quotidiani e del proprio ambito professionale, anche attraverso canali digitali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 Esprimere i propri bisogni e fare richieste relative alla vita quotidiana e al proprio ambito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Esprimere le proprie opinioni, il proprio accordo e disaccordo rispetto alle opinioni altrui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Comprendere in maniera globale e analitica testi scritti relativamente complessi, di diversa tipologia e genere, relativi ad ambiti di interesse generale ed argomenti di attualità oppure attinenti all’ambito professionale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informazioni legate alla quotidianità su argomenti comuni relativi alla vita di tutti i giorni, al lavoro o agli interessi personali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testi  anche di natura ipertestuale e digitale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Orientarsi all’interno del testo letto e saper identificare informazioni esplicite ed implicite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Estrapolare dal contesto il significato di una parola sconosciuta e ricostruire il significato della frase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il registro linguistico adottato nel 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Redigere testi chiari e sufficientemente dettagliati, coerenti e coesi, adeguati allo scopo e al destinatario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in modo lineare e preciso situazioni quotidiane e relative all’ambito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Raccontare esperienze passate descrivendo sentimenti e impressioni, sia dell’ambito personale che lavorativo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Raccontare i propri progetti e ambizioni future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un avvenimento, un viaggio recente o immaginario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Redigere una lettera di presentazione e un curriculum vitae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confrontare elementi culturali delle lingue di studio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Interagire e collaborare in modo autonomo attraverso le tecnologie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040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ed elementi fondamentali del sistema della lingua straniera;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Fonologia, morfologia, sintassi, lessico;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Microlingua tecnico-professionale specifica del settore di riferimento;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Tematiche culturali e sociolinguistiche;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Aspetti della cultura e identità del Paese straniero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Tecniche, lessico e strumenti per la comunicazione multimediale in ambito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social network ed i new media come strumenti di comunicazione professionale online</w:t>
            </w:r>
          </w:p>
          <w:p w:rsidR="00C62D8D" w:rsidRPr="002B3A95" w:rsidRDefault="00C62D8D" w:rsidP="00194D8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0A5B87">
      <w:pPr>
        <w:spacing w:after="0" w:line="240" w:lineRule="auto"/>
        <w:rPr>
          <w:rFonts w:ascii="Arial" w:hAnsi="Arial"/>
          <w:lang w:eastAsia="it-IT"/>
        </w:rPr>
      </w:pPr>
    </w:p>
    <w:p w:rsidR="00C62D8D" w:rsidRPr="002B3A95" w:rsidRDefault="00C62D8D" w:rsidP="000A5B87">
      <w:pPr>
        <w:spacing w:after="0" w:line="240" w:lineRule="auto"/>
        <w:rPr>
          <w:rFonts w:ascii="Arial" w:hAnsi="Arial"/>
          <w:lang w:eastAsia="it-IT"/>
        </w:rPr>
      </w:pPr>
    </w:p>
    <w:p w:rsidR="00C62D8D" w:rsidRPr="002B3A95" w:rsidRDefault="00C62D8D" w:rsidP="00CF71A1">
      <w:pPr>
        <w:pStyle w:val="Heading1"/>
        <w:jc w:val="center"/>
      </w:pPr>
    </w:p>
    <w:p w:rsidR="00C62D8D" w:rsidRPr="002B3A95" w:rsidRDefault="00C62D8D">
      <w:r w:rsidRPr="002B3A95"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936704">
        <w:tc>
          <w:tcPr>
            <w:tcW w:w="9780" w:type="dxa"/>
            <w:shd w:val="clear" w:color="auto" w:fill="E6E6E6"/>
          </w:tcPr>
          <w:p w:rsidR="00C62D8D" w:rsidRPr="002B3A95" w:rsidRDefault="00C62D8D" w:rsidP="00821204">
            <w:pPr>
              <w:pStyle w:val="Heading2"/>
            </w:pPr>
            <w:bookmarkStart w:id="17" w:name="_Toc63969962"/>
            <w:bookmarkStart w:id="18" w:name="_Toc120528478"/>
            <w:r w:rsidRPr="002B3A95">
              <w:t>AREA MATEMATICA E SCIENTIFICA</w:t>
            </w:r>
            <w:bookmarkEnd w:id="17"/>
            <w:bookmarkEnd w:id="18"/>
          </w:p>
        </w:tc>
      </w:tr>
    </w:tbl>
    <w:p w:rsidR="00C62D8D" w:rsidRPr="002B3A95" w:rsidRDefault="00C62D8D" w:rsidP="00CF71A1">
      <w:pPr>
        <w:spacing w:after="120" w:line="240" w:lineRule="auto"/>
        <w:ind w:right="-147"/>
        <w:rPr>
          <w:b/>
          <w:sz w:val="40"/>
          <w:szCs w:val="40"/>
        </w:rPr>
      </w:pPr>
    </w:p>
    <w:p w:rsidR="00C62D8D" w:rsidRPr="002B3A95" w:rsidRDefault="00C62D8D" w:rsidP="000A5B87">
      <w:pPr>
        <w:jc w:val="center"/>
        <w:rPr>
          <w:b/>
          <w:sz w:val="28"/>
          <w:szCs w:val="28"/>
        </w:rPr>
      </w:pP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concetti matematici, semplici procedure di calcolo e di analisi per descrivere e interpretare dati di realtà e per risolvere situazioni problematiche di vario tipo legate al proprio contesto di vita quotidiano e professionale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C62D8D" w:rsidRPr="002B3A95" w:rsidRDefault="00C62D8D" w:rsidP="00613359">
            <w:pPr>
              <w:spacing w:before="120" w:after="120" w:line="240" w:lineRule="auto"/>
              <w:ind w:right="16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C62D8D" w:rsidRPr="002B3A95" w:rsidRDefault="00C62D8D" w:rsidP="000A5B87">
      <w:pPr>
        <w:rPr>
          <w:b/>
          <w:sz w:val="20"/>
          <w:szCs w:val="20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C62D8D" w:rsidRPr="002B3A95" w:rsidTr="00605571">
        <w:tc>
          <w:tcPr>
            <w:tcW w:w="4788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709"/>
        </w:trPr>
        <w:tc>
          <w:tcPr>
            <w:tcW w:w="4788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Risolvere brevi espressioni nei diversi insiemi numerici.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soluzione di un problema con un’espressione o un’equazione e calcolarne il valore.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Eseguire le operazioni tra monomi e polinomi e impadronirsi delle tecniche di calcolo.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Tradurre brevi istruzioni in sequenze simboliche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Rappresentare grafici delle principali relazioni di proporzionalità e non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Impostare uguaglianze di rapporti per risolvere problemi di proporzionalità e percentuale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Formalizzare il percorso di soluzione di un problema attraverso modelli algebrici e grafici.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equazioni di primo grado e verificare la correttezza dei procedimenti utilizzati e dei risultati ottenuti.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 interpretare graficamente sistemi di equazioni di primo grado e verificarne la correttezza dei risultati.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 interpretare sistemi di disequazioni di primo grado in una variabile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Applicare le principali formule relative alle figure geometriche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problemi di tipo geometrico in casi reali e descriverne le procedure di soluzione.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caratteri qualitativi, quantitativi, discreti e continui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Raccogliere dati e utilizzare dati raccolti per la costruzione di grafici statistici di vario tipo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grafici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Osservare, descrivere e interpretare in modo semplice un fenomeno naturale o un sistema artificiale mediante un metodo, un linguaggio scientifico e fonti appropriate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bookmarkStart w:id="19" w:name="_heading=h.3xkmq65um5tt" w:colFirst="0" w:colLast="0"/>
            <w:bookmarkEnd w:id="19"/>
            <w:r w:rsidRPr="002B3A95">
              <w:rPr>
                <w:sz w:val="20"/>
                <w:szCs w:val="20"/>
              </w:rPr>
              <w:t>Identificare i fenomeni connessi ai processi del proprio settore che possono essere indagati ed affrontati in modo scientifico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analizzare le principali criticità ecologiche connesse all’ambiente e al proprio ambito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la complessità di interazioni, cause ed effetti fra litosfera, idrosfera, atmosfera e attività antropiche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il territorio nei suoi aspetti naturali ed antropici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Individuare i fattori antropici che alterano l’ambiente naturale e i loro effetti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Cogliere le strategie di valorizzazione delle risorse e della gestione del territorio </w:t>
            </w:r>
          </w:p>
        </w:tc>
        <w:tc>
          <w:tcPr>
            <w:tcW w:w="4990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Rapporti e proporzioni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Relazioni di proporzionalità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Percentuali e relativi problemi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Espressioni algebriche numeriche e letterali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Equazioni di primo grado.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Disequazioni di primo grado in una variabile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Sistemi di disequazioni di primo grado in una variabile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Sistemi di equazioni di primo grado.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piano cartesiano per la rappresentazione di funzioni e relazioni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La retta sul piano cartesiano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risolutive di un problema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Perimetro e area di poligoni.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Teorema di Pitagora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Circonferenza e cerchio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Geometria solida: superfici e volumi di figure solide.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statistica: frequenza assoluta, frequenza percentuale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indici statistici: media aritmetica, moda, mediana.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Grafici statistici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Materia ed energia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Principi di base delle trasformazioni energetiche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Organizzazione e caratteristiche dei i viventi in relazione all’ambiente.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Semplici Interpretazioni tabellari e grafiche di fenomeni legati al proprio contesto di vita quotidiano e professionale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Geosistema e interazioni tra le sue componenti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Atmosfera, elementi climatici e principali fenomeni atmosferici in relazione alle attività antropiche.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elementi di perturbazione ambientale legati alle attività antropiche: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Ambiente, territorio e paesaggio in riferimento al Trentino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Idrosfera e ciclo dell’acqua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Biosfera: biodiversità ed ecosistemi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Principi di gestione sostenibile delle risorse ambientali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Approccio ecologico e della sostenibilità ambientale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Concetto di cittadinanza attiva e di sviluppo sostenibile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fondamentali e significato di ecosistema e sviluppo sostenibile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inquinanti presenti nell’ambiente e loro origine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Scienza e tecnologia: impatto sulla vita sociale e dei singoli; ruolo per uno sviluppo equilibrato e compatibile</w:t>
            </w:r>
          </w:p>
        </w:tc>
      </w:tr>
    </w:tbl>
    <w:p w:rsidR="00C62D8D" w:rsidRPr="002B3A95" w:rsidRDefault="00C62D8D" w:rsidP="000A5B87">
      <w:pPr>
        <w:jc w:val="center"/>
        <w:rPr>
          <w:b/>
          <w:sz w:val="32"/>
          <w:szCs w:val="32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3° ANNO</w:t>
      </w:r>
    </w:p>
    <w:tbl>
      <w:tblPr>
        <w:tblW w:w="9778" w:type="dxa"/>
        <w:tblLook w:val="00A0"/>
      </w:tblPr>
      <w:tblGrid>
        <w:gridCol w:w="4787"/>
        <w:gridCol w:w="4991"/>
      </w:tblGrid>
      <w:tr w:rsidR="00C62D8D" w:rsidRPr="002B3A95" w:rsidTr="00605571">
        <w:trPr>
          <w:tblHeader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strumenti e procedure di calcolo e il concetto di approssimazione per affrontare problemi di vario tipo del proprio contesto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situazioni reali attraverso il linguaggio e le forme di  rappresentazione formale della matematica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Individuare e rappresentare relazioni e funzioni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equazioni di secondo grado seguendo istruzioni e verificare la correttezza dei risultati.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Risolvere e interpretare graficamente equazioni e disequazioni, anche di secondo grado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analizzare caratteri qualitativi, quantitativi, discreti e continui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i concetti base di probabilità e riconoscere eventi incompatibili e compatibili, dipendenti e indipendenti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Calcolare la probabilità di un evento semplice o composto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Raccogliere ed elaborare dati, informazioni e contenuti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Strategie risolutive di un problema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Interpretazione analitico-geometrica di un problema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Problemi di scelta tra più alternative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Equazioni di secondo grado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Disequazioni di secondo grado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Parabola sul piano cartesiano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statistica descrittiva: la deviazione standard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Probabilità di eventi semplici e di eventi composti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probabilità condizionata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Raccolta, archiviazione ed elaborazione di dati attraverso sistemi informatici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194D8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0A5B87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0A5B87">
      <w:pPr>
        <w:spacing w:after="0" w:line="240" w:lineRule="auto"/>
        <w:jc w:val="center"/>
        <w:rPr>
          <w:b/>
          <w:sz w:val="32"/>
          <w:szCs w:val="32"/>
        </w:rPr>
      </w:pPr>
      <w:r w:rsidRPr="002B3A95">
        <w:br w:type="page"/>
      </w:r>
      <w:r w:rsidRPr="002B3A95">
        <w:rPr>
          <w:b/>
          <w:sz w:val="32"/>
          <w:szCs w:val="32"/>
        </w:rPr>
        <w:t>4° ANNO</w:t>
      </w:r>
    </w:p>
    <w:p w:rsidR="00C62D8D" w:rsidRPr="002B3A95" w:rsidRDefault="00C62D8D" w:rsidP="000A5B8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746D89">
            <w:pPr>
              <w:spacing w:before="120" w:after="120" w:line="240" w:lineRule="auto"/>
              <w:ind w:right="-147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Rappresentare la realtà e risolvere situazioni problematiche di vita e del proprio settore professionale avvalendosi degli strumenti matematici fondamentali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</w:tc>
      </w:tr>
    </w:tbl>
    <w:p w:rsidR="00C62D8D" w:rsidRPr="002B3A95" w:rsidRDefault="00C62D8D" w:rsidP="000A5B87">
      <w:pPr>
        <w:rPr>
          <w:b/>
          <w:sz w:val="20"/>
          <w:szCs w:val="20"/>
        </w:rPr>
      </w:pPr>
    </w:p>
    <w:tbl>
      <w:tblPr>
        <w:tblW w:w="9778" w:type="dxa"/>
        <w:tblLook w:val="00A0"/>
      </w:tblPr>
      <w:tblGrid>
        <w:gridCol w:w="4787"/>
        <w:gridCol w:w="4991"/>
      </w:tblGrid>
      <w:tr w:rsidR="00C62D8D" w:rsidRPr="002B3A95" w:rsidTr="00605571">
        <w:trPr>
          <w:tblHeader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</w:pPr>
            <w:r w:rsidRPr="002B3A95">
              <w:rPr>
                <w:b/>
                <w:bCs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</w:pPr>
            <w:r w:rsidRPr="002B3A95"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strumenti e procedure di calcolo e il concetto di approssimazione per affrontare problemi di vario tipo del proprio contesto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situazioni reali attraverso il linguaggio e le forme di rappresentazione formale della matematica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e applicare nei processi e nelle attività proprie del settore professionale strategie matematiche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correttamente il linguaggio tecnico, logico-matematico per documentare processi e percorsi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indicatori di efficacia, di efficienza e di qualità di prodotti o servizi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equazioni e disequazioni anche frazionarie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formule della trigonometria in maniera adeguata e consapevole per risolvere un triangolo.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Scomposizione di polinomi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Equazioni e disequazioni frazionarie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Trigonometria: triangoli rettangoli e triangoli qualunque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Raccolta, archiviazione ed elaborazione di dati attraverso sistemi informatici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194D8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0A5B87">
      <w:pPr>
        <w:rPr>
          <w:b/>
          <w:sz w:val="20"/>
          <w:szCs w:val="20"/>
        </w:rPr>
      </w:pPr>
    </w:p>
    <w:p w:rsidR="00C62D8D" w:rsidRPr="002B3A95" w:rsidRDefault="00C62D8D" w:rsidP="000A5B87">
      <w:pPr>
        <w:rPr>
          <w:b/>
          <w:sz w:val="20"/>
          <w:szCs w:val="20"/>
        </w:rPr>
      </w:pPr>
    </w:p>
    <w:p w:rsidR="00C62D8D" w:rsidRPr="002B3A95" w:rsidRDefault="00C62D8D" w:rsidP="000A5B87">
      <w:pPr>
        <w:spacing w:after="0" w:line="240" w:lineRule="auto"/>
      </w:pPr>
    </w:p>
    <w:p w:rsidR="00C62D8D" w:rsidRPr="002B3A95" w:rsidRDefault="00C62D8D">
      <w:r w:rsidRPr="002B3A95"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936704">
        <w:tc>
          <w:tcPr>
            <w:tcW w:w="9780" w:type="dxa"/>
            <w:shd w:val="clear" w:color="auto" w:fill="E6E6E6"/>
          </w:tcPr>
          <w:p w:rsidR="00C62D8D" w:rsidRPr="002B3A95" w:rsidRDefault="00C62D8D" w:rsidP="00821204">
            <w:pPr>
              <w:pStyle w:val="Heading2"/>
            </w:pPr>
            <w:r w:rsidRPr="002B3A95">
              <w:br w:type="page"/>
            </w:r>
            <w:bookmarkStart w:id="20" w:name="_Toc63969963"/>
            <w:bookmarkStart w:id="21" w:name="_Toc120528479"/>
            <w:r w:rsidRPr="002B3A95">
              <w:t>AREA STORICA GIURIDICA ED ECONOMICA</w:t>
            </w:r>
            <w:bookmarkEnd w:id="20"/>
            <w:bookmarkEnd w:id="21"/>
          </w:p>
        </w:tc>
      </w:tr>
    </w:tbl>
    <w:p w:rsidR="00C62D8D" w:rsidRPr="002B3A95" w:rsidRDefault="00C62D8D" w:rsidP="00F91BC6">
      <w:pPr>
        <w:spacing w:after="12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F91BC6">
      <w:pPr>
        <w:jc w:val="center"/>
        <w:rPr>
          <w:b/>
          <w:sz w:val="28"/>
          <w:szCs w:val="28"/>
        </w:rPr>
      </w:pP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la cultura distintiva e le opportunità del proprio ambito lavorativo, nel contesto e nel sistema socio-economico territoriale e complessivo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il proprio territorio e contesto storico-culturale e lavorativo, in una dimensione diacronica attraverso il confronto fra epoche e in una dimensione sincronica attraverso il confronto fra aree geografiche e culturali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C62D8D" w:rsidRPr="002B3A95" w:rsidRDefault="00C62D8D" w:rsidP="00F91BC6">
      <w:pPr>
        <w:rPr>
          <w:b/>
          <w:sz w:val="20"/>
          <w:szCs w:val="20"/>
        </w:rPr>
      </w:pPr>
    </w:p>
    <w:p w:rsidR="00C62D8D" w:rsidRPr="002B3A95" w:rsidRDefault="00C62D8D" w:rsidP="00F91BC6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C62D8D" w:rsidRPr="002B3A95" w:rsidTr="00605571">
        <w:tc>
          <w:tcPr>
            <w:tcW w:w="4788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7500"/>
        </w:trPr>
        <w:tc>
          <w:tcPr>
            <w:tcW w:w="4788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gli elementi costitutivi e i caratteri originali dei periodi e degli eventi storici analizzati.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Collocare gli eventi storici nella giusta successione cronologica e nella loro dimensione geografico/spaziale.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Indicare le cause, gli esiti e le conseguenze, anche a lungo termine, di eventi e processi storici.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i nessi causali e le reti di relazioni tra eventi storici.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Mettere in relazione dimensioni sociali, economiche, politiche, istituzionali e culturali del passato con quelle della storia presente, anche locale.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valori del patrimonio storico-artistico e del settore economico-produttivo a partire dal proprio territorio.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e comprendere, anche in modalità multimediale, le differenti tipologie di fonti ricavandone informazioni sugli eventi storici.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Interpretare i fatti e gli accadimenti del passato attraverso una lettura critica delle fonti.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il linguaggio giuridico-economico essenziale nell’esposizione dei temi trattati e negli ambiti sociali di riferimento.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Distinguere le differenti fonti normative e la loro gerarchia.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le funzioni delle istituzioni a fondamento dell’assetto statale e le specificità istituzionali del contesto territoriale di appartenenza.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i soggetti economici, le loro funzioni principali e le loro principali modalità di relazione.</w:t>
            </w:r>
          </w:p>
        </w:tc>
        <w:tc>
          <w:tcPr>
            <w:tcW w:w="4990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costitutivi dei periodi storici e coordinate spazio-temporali che li caratterizzano.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Permanenze, strutture di lunga durata e rotture rivoluzionarie.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Fenomeni storici, politico-istituzionali, economici, sociali e culturali con particolare riferimento alle storie di settore.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Cause e conseguenze dei principali eventi storici.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Declinazioni di processi, sviluppi e trasformazioni storiche, anche in ambito locale.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Formazione, evoluzione storica e percezione dei paesaggi naturali e antropici.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fisico-ambientali, socio-culturali, economiche e geopolitiche relative a partire dal proprio territorio.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Tipologie di fonti per la ricostruzione dei periodi storici trattati.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Fonti sulla storia locale a partire da alcuni luoghi di conservazione pubblici e privati.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Norme giuridiche, fonti e gerarchia.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Forme di stato e forme di governo. 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Costituzione italiana e cittadinanza.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Lo Statuto Speciale di Autonomia per il Trentino-Alto Adige. 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Soggetti economici e tipi di sistema economico.</w:t>
            </w:r>
          </w:p>
        </w:tc>
      </w:tr>
    </w:tbl>
    <w:p w:rsidR="00C62D8D" w:rsidRPr="002B3A95" w:rsidRDefault="00C62D8D" w:rsidP="00F91BC6">
      <w:pPr>
        <w:jc w:val="center"/>
        <w:rPr>
          <w:b/>
          <w:sz w:val="32"/>
          <w:szCs w:val="32"/>
        </w:rPr>
      </w:pPr>
    </w:p>
    <w:p w:rsidR="00C62D8D" w:rsidRPr="002B3A95" w:rsidRDefault="00C62D8D" w:rsidP="00F91BC6">
      <w:pPr>
        <w:jc w:val="center"/>
        <w:rPr>
          <w:b/>
          <w:sz w:val="32"/>
          <w:szCs w:val="32"/>
        </w:rPr>
      </w:pPr>
    </w:p>
    <w:p w:rsidR="00C62D8D" w:rsidRPr="002B3A95" w:rsidRDefault="00C62D8D" w:rsidP="00F91BC6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70"/>
        <w:gridCol w:w="5010"/>
      </w:tblGrid>
      <w:tr w:rsidR="00C62D8D" w:rsidRPr="002B3A95" w:rsidTr="00605571">
        <w:tc>
          <w:tcPr>
            <w:tcW w:w="477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1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7715"/>
        </w:trPr>
        <w:tc>
          <w:tcPr>
            <w:tcW w:w="4770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gli elementi costitutivi e i caratteri originali dei periodi e degli eventi storici analizzati.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Collocare gli eventi storici nella giusta successione cronologica e nella loro dimensione geografico/spaziale.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Indicare le cause, gli esiti e le conseguenze, anche a lungo termine, di eventi e processi storici.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i nessi causali e le reti di relazioni tra eventi storici.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Mettere in relazione dimensioni sociali, economiche, politiche, istituzionali e culturali del passato con quelle della storia presente, anche locale.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l’evoluzione storica e l’assetto istituzionale dell’Europa.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valori del patrimonio storico-artistico e del settore economico-produttivo a partire dal proprio territorio.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Interpretare i fatti e gli accadimenti del passato attraverso una lettura critica delle fonti.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le caratteristiche principali e le modalità di funzionamento del sistema economico e produttivo del territorio di appartenenza.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tipologie e modelli organizzativi del contesto aziendale anche di settore.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le caratteristiche essenziali di un rapporto di lavoro e il sistema di regole che disciplina i diritti e i doveri delle parti.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le norme di base che regolano il mercato del lavoro e le diverse tipologie di contratti di lavoro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Raccogliere ed elaborare dati, informazioni e contenuti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Fruire dei servizi del territorio anche on-line messi a disposizione del cittadino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Effettuare online operazioni di varia natura relative alla propria vita e all’ambito professionale (pagare, depositare una domanda, compilare moduli, prenotare, interagire con servizi di varia tipologia)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010" w:type="dxa"/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costitutivi dei periodi storici.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principali fenomeni sociali ed economici e le principali tappe dello sviluppo dell’innovazione tecnico-scientifica che caratterizzano il mondo contemporaneo.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Fenomeni storici, politico-istituzionali, economici, sociali e culturali con particolare riferimento alla contemporaneità.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processo di integrazione europea e le istituzioni dell’Europa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principali eventi e processi di trasformazione sociale, culturale ed economica che caratterizzano l’Italia e l’Europa.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fisico-ambientali, socio-culturali, economiche e geopolitiche a partire dal proprio territorio.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Fonti sulla storia locale a partire da alcuni luoghi di conservazione pubblici e privati.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sistema economico e produttivo del territorio di appartenenza: specificità ed evoluzione.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sistema azienda: tipologie di aziende del settore.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Fenomeni e dinamiche contemporanee del mercato del lavoro.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Lavoro dipendente, autonomo e imprenditoria.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fondamentali di legislazione e di contrattualistica del lavoro.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Impatto delle tecnologie digitali sulla società e sulla vita contemporanea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Tecnologie digitali nella vita quotidiana ed in quella professionale: le “E-” di Internet: e-mail e-commerce, e-banking, e-learning, e-government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Raccolta, archiviazione ed elaborazione di dati attraverso sistemi informatici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194D8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F91BC6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F91BC6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F91BC6">
      <w:pPr>
        <w:spacing w:after="0" w:line="240" w:lineRule="auto"/>
        <w:rPr>
          <w:sz w:val="16"/>
          <w:szCs w:val="16"/>
        </w:rPr>
      </w:pPr>
      <w:r w:rsidRPr="002B3A9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936704">
        <w:tc>
          <w:tcPr>
            <w:tcW w:w="9780" w:type="dxa"/>
            <w:shd w:val="clear" w:color="auto" w:fill="E6E6E6"/>
          </w:tcPr>
          <w:p w:rsidR="00C62D8D" w:rsidRPr="002B3A95" w:rsidRDefault="00C62D8D" w:rsidP="00821204">
            <w:pPr>
              <w:pStyle w:val="Heading2"/>
            </w:pPr>
            <w:bookmarkStart w:id="22" w:name="_Toc120528480"/>
            <w:bookmarkStart w:id="23" w:name="_Toc63969964"/>
            <w:r w:rsidRPr="002B3A95">
              <w:t>AREA GIURIDICA ED ECONOMICA</w:t>
            </w:r>
            <w:bookmarkEnd w:id="22"/>
          </w:p>
        </w:tc>
      </w:tr>
      <w:bookmarkEnd w:id="23"/>
    </w:tbl>
    <w:p w:rsidR="00C62D8D" w:rsidRPr="002B3A95" w:rsidRDefault="00C62D8D" w:rsidP="00CF71A1">
      <w:pPr>
        <w:rPr>
          <w:b/>
          <w:sz w:val="18"/>
          <w:szCs w:val="18"/>
        </w:rPr>
      </w:pPr>
    </w:p>
    <w:p w:rsidR="00C62D8D" w:rsidRPr="002B3A95" w:rsidRDefault="00C62D8D" w:rsidP="00F91BC6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C62D8D" w:rsidRPr="002B3A95" w:rsidRDefault="00C62D8D" w:rsidP="00605571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C62D8D" w:rsidRPr="002B3A95" w:rsidRDefault="00C62D8D" w:rsidP="00605571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C62D8D" w:rsidRPr="002B3A95" w:rsidRDefault="00C62D8D" w:rsidP="00F91BC6">
      <w:pPr>
        <w:rPr>
          <w:b/>
          <w:sz w:val="20"/>
          <w:szCs w:val="20"/>
        </w:rPr>
      </w:pPr>
    </w:p>
    <w:tbl>
      <w:tblPr>
        <w:tblW w:w="9778" w:type="dxa"/>
        <w:tblLook w:val="0000"/>
      </w:tblPr>
      <w:tblGrid>
        <w:gridCol w:w="4787"/>
        <w:gridCol w:w="4991"/>
      </w:tblGrid>
      <w:tr w:rsidR="00C62D8D" w:rsidRPr="002B3A95" w:rsidTr="00605571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Collegare strumenti di analisi e descrizione dell’organizzazione aziendale ai processi di lavoro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la specifica identità professionale nell’ambito economico-giuridico di riferimento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sulle tendenze evolutive socio-economiche anche in relazione al tema dell’ambiente.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Individuare le caratteristiche dello sviluppo economico del territorio anche in relazione al  proprio settore di riferimento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Identificare le strutture, le modalità di partecipazione e di esercizio dei diritti e dei doveri nell’ambito della comunità professionale locale e allargata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Rapportarsi ai servizi del proprio territorio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Riconoscere le origini storiche delle principali istituzioni politiche, economiche e religiose nel mondo attuale e le loro interconnessioni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contributi e le manifestazioni della cultura del proprio Paese e di quella altrui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Raccogliere, organizzare, analizzare, valutare la pertinenza e lo scopo di informazioni e contenuti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Interagire e collaborare in modo autonomo attraverso le tecnologie digitali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Modelli organizzativi aziendali e relativi processi funzionali; organigramma e relazioni tra ruoli e funzioni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contrattualistica e principali normative del settore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Globalizzazione e interconnessione dei sistemi economici e produttivi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Economia circolare - green economy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Sistemi economico-produttivi del territorio anche in relazione al proprio settore di riferimento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Problematiche economiche, sociali ed etiche connesse con il settore sociale, produttivo e i servizi in cui si opera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Strutture associative e di servizio del territorio rilevanti per il settore di appartenenza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Concetto di Responsabilità Sociale d’Impresa 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Concetto di intercultura e suoi aspetti caratterizzanti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Servizi informativi e strutture di partecipazione sociale-civile e per lo sviluppo professionale del territorio</w:t>
            </w:r>
          </w:p>
          <w:p w:rsidR="00C62D8D" w:rsidRPr="002B3A95" w:rsidRDefault="00C62D8D" w:rsidP="00194D80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Processi decisionali, forme e metodi di partecipazione democratica nei diversi campi della sfera sociale e professionale</w:t>
            </w:r>
          </w:p>
          <w:p w:rsidR="00C62D8D" w:rsidRPr="002B3A95" w:rsidRDefault="00C62D8D" w:rsidP="00746D89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AC6347">
      <w:pPr>
        <w:spacing w:before="120" w:after="120"/>
        <w:ind w:right="-149"/>
        <w:jc w:val="center"/>
        <w:rPr>
          <w:b/>
          <w:sz w:val="40"/>
          <w:szCs w:val="40"/>
        </w:rPr>
      </w:pPr>
    </w:p>
    <w:p w:rsidR="00C62D8D" w:rsidRPr="002B3A95" w:rsidRDefault="00C62D8D" w:rsidP="000A5B87">
      <w:pPr>
        <w:spacing w:before="120" w:after="0" w:line="240" w:lineRule="auto"/>
        <w:ind w:right="-147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br w:type="page"/>
      </w: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163F98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53F0B">
        <w:rPr>
          <w:rFonts w:ascii="Liberation Serif" w:hAnsi="Liberation Serif" w:cs="Liberation Serif"/>
        </w:rPr>
        <w:pict>
          <v:shape id="_x0000_i1027" type="#_x0000_t75" style="width:37.8pt;height:60pt">
            <v:imagedata r:id="rId7" o:title=""/>
          </v:shape>
        </w:pict>
      </w:r>
    </w:p>
    <w:p w:rsidR="00C62D8D" w:rsidRPr="002B3A95" w:rsidRDefault="00C62D8D" w:rsidP="00163F98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C62D8D" w:rsidRPr="002B3A95" w:rsidRDefault="00C62D8D" w:rsidP="00AC634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AC634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AC634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AC634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AC634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AC6347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BF28C6">
      <w:pPr>
        <w:pStyle w:val="Heading1"/>
        <w:spacing w:before="120"/>
        <w:jc w:val="center"/>
        <w:rPr>
          <w:sz w:val="52"/>
          <w:szCs w:val="52"/>
        </w:rPr>
      </w:pPr>
      <w:bookmarkStart w:id="24" w:name="_Toc63969965"/>
      <w:bookmarkStart w:id="25" w:name="_Toc120528481"/>
      <w:r w:rsidRPr="002B3A95">
        <w:rPr>
          <w:sz w:val="52"/>
          <w:szCs w:val="52"/>
        </w:rPr>
        <w:t>COMPETENZE DI BASE COMUNI AI PERCORSI DI DIPLOMA PROFESSIONALE</w:t>
      </w:r>
      <w:bookmarkStart w:id="26" w:name="_Toc63969966"/>
      <w:bookmarkEnd w:id="24"/>
      <w:r w:rsidRPr="002B3A95">
        <w:rPr>
          <w:sz w:val="52"/>
          <w:szCs w:val="52"/>
        </w:rPr>
        <w:t xml:space="preserve"> </w:t>
      </w:r>
      <w:bookmarkStart w:id="27" w:name="_Toc63971733"/>
      <w:r w:rsidRPr="002B3A95">
        <w:rPr>
          <w:sz w:val="52"/>
          <w:szCs w:val="52"/>
        </w:rPr>
        <w:t>SENZA USCITA AL TERZO ANNO</w:t>
      </w:r>
      <w:bookmarkEnd w:id="26"/>
      <w:bookmarkEnd w:id="27"/>
      <w:bookmarkEnd w:id="25"/>
      <w:r w:rsidRPr="002B3A95">
        <w:rPr>
          <w:sz w:val="52"/>
          <w:szCs w:val="5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936704">
        <w:tc>
          <w:tcPr>
            <w:tcW w:w="9780" w:type="dxa"/>
            <w:shd w:val="clear" w:color="auto" w:fill="E6E6E6"/>
          </w:tcPr>
          <w:p w:rsidR="00C62D8D" w:rsidRPr="002B3A95" w:rsidRDefault="00C62D8D" w:rsidP="00821204">
            <w:pPr>
              <w:pStyle w:val="Heading2"/>
            </w:pPr>
            <w:bookmarkStart w:id="28" w:name="_Toc63969967"/>
            <w:bookmarkStart w:id="29" w:name="_Toc120528482"/>
            <w:r w:rsidRPr="002B3A95">
              <w:t>AREA LINGUISTICA</w:t>
            </w:r>
            <w:bookmarkEnd w:id="28"/>
            <w:bookmarkEnd w:id="29"/>
          </w:p>
        </w:tc>
      </w:tr>
    </w:tbl>
    <w:p w:rsidR="00C62D8D" w:rsidRPr="002B3A95" w:rsidRDefault="00C62D8D">
      <w:pPr>
        <w:jc w:val="center"/>
        <w:rPr>
          <w:b/>
          <w:sz w:val="28"/>
          <w:szCs w:val="28"/>
        </w:rPr>
      </w:pPr>
    </w:p>
    <w:p w:rsidR="00C62D8D" w:rsidRPr="002B3A95" w:rsidRDefault="00C62D8D">
      <w:pPr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ITALIANO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bookmarkStart w:id="30" w:name="_heading=h.gjdgxs"/>
            <w:bookmarkEnd w:id="30"/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il patrimonio lessicale ed espressivo della lingua italiana secondo le esigenze comunicative nei vari contesti sociali, culturali, economici, tecnologici e professionali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Selezionare e utilizzare le forme di comunicazione visiva e multimediale, con riferimento anche alle diverse forme espressive e agli strumenti tecnici della comunicazione in rete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</w:tc>
      </w:tr>
    </w:tbl>
    <w:p w:rsidR="00C62D8D" w:rsidRPr="002B3A95" w:rsidRDefault="00C62D8D">
      <w:pPr>
        <w:rPr>
          <w:b/>
          <w:sz w:val="20"/>
          <w:szCs w:val="20"/>
        </w:rPr>
      </w:pPr>
    </w:p>
    <w:p w:rsidR="00C62D8D" w:rsidRPr="002B3A95" w:rsidRDefault="00C62D8D">
      <w:pPr>
        <w:jc w:val="center"/>
        <w:rPr>
          <w:sz w:val="20"/>
          <w:szCs w:val="20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4980"/>
        <w:gridCol w:w="4920"/>
      </w:tblGrid>
      <w:tr w:rsidR="00C62D8D" w:rsidRPr="002B3A95">
        <w:trPr>
          <w:trHeight w:val="55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>
        <w:trPr>
          <w:trHeight w:val="108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principali codici comunicativi e gli strumenti espressivi artistici e/o digitali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 tecniche e tecnologie digitali per esprimere concetti, vissuti, esperienze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Interagire con l’interlocutore comprendendo il messaggio ed esprimendosi in modo chiaro, logico e coerente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sottolineature, appunti, schemi per annotare un testo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le principali tipologie testuali e le finalità comunicative di un testo scritto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il significato globale del testo, individuandone argomento e progressione tematica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Analizzare testi riferiti alla letteratura italiana e straniera, in prosa e in versi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Elaborare testi di diversa tipologia e funzione, anche in formato digitale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Riformulare frasi o periodi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Riassumere testi di vario genere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Revisionare un testo prodotto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nella produzione scritta e orale le strutture e le regole della lingua italiana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Adottare il lessico richiesto dal contesto comunicativo di riferimento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delle forme di espressione artistica e/o digitali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 di decodificazione dei linguaggi artistici e digitali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tecniche di espressione artistica e multimediale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ascolto attivo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livelli della comunicazione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Registri linguistici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sviluppo del discorso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 di individuazione dei concetti chiave di un testo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e finalità delle diverse tipologie testuali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Metodologie essenziali per l’analisi e la comprensione di un testo scritto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Significato letterale e significato figurato del lessico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generi letterari, anche in funzione delle diverse tipologie testuali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per la progettazione, la stesura e la revisione di un testo scritto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Selezione delle informazioni principali e delle parti del testo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Riformulazione del contenuto e della forma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regole grammaticali e sintattiche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e specificità del lessico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Evoluzione della lingua italiana nel tempo, nello spazio e nei modi d’uso contemporanei</w:t>
            </w:r>
          </w:p>
        </w:tc>
      </w:tr>
    </w:tbl>
    <w:p w:rsidR="00C62D8D" w:rsidRPr="002B3A95" w:rsidRDefault="00C62D8D">
      <w:pPr>
        <w:spacing w:after="0" w:line="240" w:lineRule="auto"/>
        <w:rPr>
          <w:sz w:val="20"/>
          <w:szCs w:val="20"/>
        </w:rPr>
      </w:pPr>
    </w:p>
    <w:p w:rsidR="00C62D8D" w:rsidRPr="002B3A95" w:rsidRDefault="00C62D8D">
      <w:pPr>
        <w:spacing w:after="0" w:line="240" w:lineRule="auto"/>
        <w:rPr>
          <w:sz w:val="20"/>
          <w:szCs w:val="20"/>
        </w:rPr>
      </w:pPr>
    </w:p>
    <w:p w:rsidR="00C62D8D" w:rsidRPr="002B3A95" w:rsidRDefault="00C62D8D">
      <w:pPr>
        <w:spacing w:after="0" w:line="240" w:lineRule="auto"/>
        <w:rPr>
          <w:sz w:val="20"/>
          <w:szCs w:val="20"/>
        </w:rPr>
      </w:pPr>
    </w:p>
    <w:p w:rsidR="00C62D8D" w:rsidRPr="002B3A95" w:rsidRDefault="00C62D8D">
      <w:pPr>
        <w:spacing w:after="0" w:line="240" w:lineRule="auto"/>
        <w:rPr>
          <w:sz w:val="20"/>
          <w:szCs w:val="20"/>
        </w:rPr>
      </w:pPr>
    </w:p>
    <w:p w:rsidR="00C62D8D" w:rsidRPr="002B3A95" w:rsidRDefault="00C62D8D">
      <w:pPr>
        <w:spacing w:after="0" w:line="240" w:lineRule="auto"/>
        <w:rPr>
          <w:sz w:val="20"/>
          <w:szCs w:val="20"/>
        </w:rPr>
      </w:pPr>
    </w:p>
    <w:p w:rsidR="00C62D8D" w:rsidRPr="002B3A95" w:rsidRDefault="00C62D8D">
      <w:pPr>
        <w:spacing w:after="0" w:line="240" w:lineRule="auto"/>
        <w:rPr>
          <w:sz w:val="20"/>
          <w:szCs w:val="20"/>
        </w:rPr>
      </w:pPr>
    </w:p>
    <w:p w:rsidR="00C62D8D" w:rsidRPr="002B3A95" w:rsidRDefault="00C62D8D">
      <w:pPr>
        <w:spacing w:after="0" w:line="240" w:lineRule="auto"/>
        <w:rPr>
          <w:sz w:val="20"/>
          <w:szCs w:val="20"/>
        </w:rPr>
      </w:pPr>
    </w:p>
    <w:p w:rsidR="00C62D8D" w:rsidRPr="002B3A95" w:rsidRDefault="00C62D8D" w:rsidP="008076C9">
      <w:pPr>
        <w:tabs>
          <w:tab w:val="left" w:pos="2160"/>
        </w:tabs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2° BIENNIO</w:t>
      </w:r>
    </w:p>
    <w:tbl>
      <w:tblPr>
        <w:tblW w:w="9840" w:type="dxa"/>
        <w:tblInd w:w="15" w:type="dxa"/>
        <w:tblCellMar>
          <w:left w:w="115" w:type="dxa"/>
          <w:right w:w="115" w:type="dxa"/>
        </w:tblCellMar>
        <w:tblLook w:val="0000"/>
      </w:tblPr>
      <w:tblGrid>
        <w:gridCol w:w="4935"/>
        <w:gridCol w:w="4905"/>
      </w:tblGrid>
      <w:tr w:rsidR="00C62D8D" w:rsidRPr="002B3A95">
        <w:trPr>
          <w:trHeight w:val="20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>
        <w:trPr>
          <w:trHeight w:val="108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testi di diversa tipologia e complessità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Elaborare testi di diversa tipologia e funzione, anche di tipo professionale e in formato digitale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Rielaborare testi espositivi, argomentativi e regolativi, in particolare utilizzati nell’area professionale di riferimento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Selezionare informazioni in funzione della produzione di un testo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Commentare testi riferiti alla letteratura italiana e straniera, in prosa e in versi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sulle varietà lessicali in rapporto ad ambiti e contesti diversi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Presentare informazioni e argomentazioni in contesti diversi, anche in formato digitale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il lessico di settore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Adottare strategie di interazione comunicativa in rapporto allo scopo e alla tipologia di comunicazione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strumenti comunicativi, anche digitali per valorizzare le proprie capacità, attitudini ed aspirazioni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forme differenziate di comunicazione interpersonale adattate ai vari contesti sociali, culturali, economici, tecnologici e professionali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Argomentare tesi con lessico adeguato anche in contesti professionali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Padroneggiare il lessico di settore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sulle varietà lessicali in rapporto ad ambiti e contesti diversi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Interpretare documenti e testi (continui e non continui), anche della tradizione letteraria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Confrontare temi, argomenti e punti di vista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Documentare le attività valorizzando i collegamenti con il proprio vissuto, anche con l’utilizzo di strumenti e tecniche digitali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Organizzare la comunicazione anche con l’ausilio di supporti visivi e multimediali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Comporre ed utilizzare testi multimediali per scopi tecnico-professionali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il territorio in riferimento ai siti artisticamente interessanti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Identificare la forma multimediale più adatta alla comunicazione in relazione a target di riferimento, contesto e scopo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Applicare tecniche di composizione e utilizzare testi multimediali per scopi tecnico-professionali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Riconoscere e utilizzare i social network e i new media in rapporto a scopi sociali e tecnico-professionali </w:t>
            </w:r>
          </w:p>
          <w:p w:rsidR="00C62D8D" w:rsidRPr="002B3A95" w:rsidRDefault="00C62D8D" w:rsidP="003B7ADE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C62D8D" w:rsidRPr="002B3A95" w:rsidRDefault="00C62D8D" w:rsidP="003B7ADE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professionale e creativo le tecnologie digitali per la produzione, o trasformazione, di testi e materiali multimediali.</w:t>
            </w:r>
          </w:p>
          <w:p w:rsidR="00C62D8D" w:rsidRPr="002B3A95" w:rsidRDefault="00C62D8D" w:rsidP="003B7ADE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62D8D" w:rsidRPr="002B3A95" w:rsidRDefault="00C62D8D" w:rsidP="003B7ADE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Terminologia dei linguaggi tecnici dell’area professionale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analisi e consultazione delle tipologie testuali riferite anche all’area professionale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per la progettazione, la stesura e la revisione di un testo scritto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Tipologie testuali miste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e funzioni dei  testi  professionali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Aspetti connotativi e denotativi del lessico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Significato letterale e significato figurato del lessico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generi letterari, anche in funzione delle diverse tipologie testuali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informatici per la produzione di testi, ricerca di informazioni e comunicazioni multimediali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codici della comunicazione, anche non verbale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per comunicare in maniera efficace in contesti formali, organizzativi e professionali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ricerca di informazioni per la creazione di elaborati multimediali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strategie di autopromozione nel mercato del lavoro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Strategie di comunicazione efficace in contesti formali, organizzativi e professionali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debate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Terminologia dei linguaggi tecnici dell’area professionale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Evoluzione della lingua italiana nel tempo, nello spazio e nei modi d’uso contemporanei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e metodi  per l’analisi, l’interpretazione di testi d’uso e letterari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e tipologie testuali di presentazione professionale di se stessi e di reporting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Componenti espressive e comunicative di un prodotto audiovisivo e di una comunicazione multimediale</w:t>
            </w:r>
          </w:p>
          <w:p w:rsidR="00C62D8D" w:rsidRPr="002B3A95" w:rsidRDefault="00C62D8D" w:rsidP="003B7ADE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online per la comunicazione interpersonale e professionale</w:t>
            </w:r>
          </w:p>
          <w:p w:rsidR="00C62D8D" w:rsidRPr="002B3A95" w:rsidRDefault="00C62D8D" w:rsidP="003B7ADE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3B7ADE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Piattaforme software e applicazioni per l’elaborazione e la condivisione di file e lavoro collaborativo online anche su cloud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Tecniche, lessico e strumenti per la comunicazione multimediale in ambito professionale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social network ed i new media come strumenti di comunicazione professionale online</w:t>
            </w:r>
          </w:p>
        </w:tc>
      </w:tr>
    </w:tbl>
    <w:p w:rsidR="00C62D8D" w:rsidRPr="002B3A95" w:rsidRDefault="00C62D8D">
      <w:pPr>
        <w:spacing w:after="0" w:line="240" w:lineRule="auto"/>
        <w:rPr>
          <w:sz w:val="16"/>
          <w:szCs w:val="16"/>
        </w:rPr>
      </w:pPr>
    </w:p>
    <w:p w:rsidR="00C62D8D" w:rsidRPr="002B3A95" w:rsidRDefault="00C62D8D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8076C9">
      <w:pPr>
        <w:spacing w:after="0" w:line="240" w:lineRule="auto"/>
        <w:jc w:val="center"/>
        <w:rPr>
          <w:b/>
          <w:sz w:val="40"/>
          <w:szCs w:val="40"/>
        </w:rPr>
      </w:pPr>
      <w:r w:rsidRPr="002B3A95">
        <w:br w:type="page"/>
      </w:r>
      <w:r w:rsidRPr="002B3A95">
        <w:rPr>
          <w:b/>
          <w:sz w:val="40"/>
          <w:szCs w:val="40"/>
        </w:rPr>
        <w:t>INGLESE - TEDESCO</w:t>
      </w:r>
    </w:p>
    <w:p w:rsidR="00C62D8D" w:rsidRPr="002B3A95" w:rsidRDefault="00C62D8D" w:rsidP="008076C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48"/>
      </w:tblGrid>
      <w:tr w:rsidR="00C62D8D" w:rsidRPr="002B3A95" w:rsidTr="005B5ED8">
        <w:tc>
          <w:tcPr>
            <w:tcW w:w="9848" w:type="dxa"/>
          </w:tcPr>
          <w:p w:rsidR="00C62D8D" w:rsidRPr="002B3A95" w:rsidRDefault="00C62D8D" w:rsidP="008076C9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 codici anche settoriali delle lingue inglese e tedesca per comprendere le diverse tradizioni culturali in una prospettiva interculturale e interagire nei diversi contesti di studio e di lavoro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</w:tc>
      </w:tr>
    </w:tbl>
    <w:p w:rsidR="00C62D8D" w:rsidRPr="002B3A95" w:rsidRDefault="00C62D8D" w:rsidP="004B573F">
      <w:pPr>
        <w:pStyle w:val="normal0"/>
        <w:spacing w:after="200"/>
        <w:rPr>
          <w:rFonts w:ascii="Calibri" w:hAnsi="Calibri" w:cs="Calibri"/>
          <w:sz w:val="16"/>
          <w:szCs w:val="16"/>
        </w:rPr>
      </w:pPr>
    </w:p>
    <w:p w:rsidR="00C62D8D" w:rsidRPr="002B3A95" w:rsidRDefault="00C62D8D" w:rsidP="004B573F">
      <w:pPr>
        <w:pStyle w:val="normal0"/>
        <w:spacing w:after="200"/>
        <w:jc w:val="center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07"/>
        <w:gridCol w:w="4915"/>
      </w:tblGrid>
      <w:tr w:rsidR="00C62D8D" w:rsidRPr="002B3A95" w:rsidTr="005B5ED8">
        <w:tc>
          <w:tcPr>
            <w:tcW w:w="4707" w:type="dxa"/>
          </w:tcPr>
          <w:p w:rsidR="00C62D8D" w:rsidRPr="002B3A95" w:rsidRDefault="00C62D8D" w:rsidP="005B5ED8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15" w:type="dxa"/>
          </w:tcPr>
          <w:p w:rsidR="00C62D8D" w:rsidRPr="002B3A95" w:rsidRDefault="00C62D8D" w:rsidP="005B5ED8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F4291">
        <w:trPr>
          <w:trHeight w:val="350"/>
        </w:trPr>
        <w:tc>
          <w:tcPr>
            <w:tcW w:w="4707" w:type="dxa"/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 punti principali di messaggi e annunci semplici e chiari su argomenti di interesse personale e quotidiano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la presentazione e la descrizione di una persona, la descrizione di attività routinarie e la descrizione di una foto/immagine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all’interno di semplici messaggi orali un repertorio di parole e frasi memorizzate e di uso comune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semplici istruzioni operative o tecniche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gli elementi essenziali di comunicazioni audio – video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Seguire brevi indicazioni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domande formulate lentamente, semplici istruzioni e indicazioni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Leggere semplici messaggi/testi scritti su argomenti di interesse personale e quotidiano.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Ricercare informazioni all’interno di testi di breve estensione di interesse personale e quotidiano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nelle diverse tipologie testuali sia il contenuto in generale che le rispettive caratteristiche principali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Capire brevi descrizioni accompagnate da supporto visivo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Seguire brevi indicazioni scritte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un repertorio di parole e frasi memorizzate e di uso comune in coerenza con l’agire dell’interlocutore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le principali regole di pronuncia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Presentare se stesso ed altri, utilizzando forme di saluto e di commiato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Dare informazioni riguardanti se stessi e porre domande ad altre persone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Usare numeri, quantità, prezzi e indicazioni di tempo e ore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le diverse tipologie di scrittura sia di tipo formale che informale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Produrre brevi frasi scritte e periodi non complessi memorizzati e di uso comune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brevemente se stessi o altre persone con alcuni dati personali</w:t>
            </w:r>
          </w:p>
        </w:tc>
        <w:tc>
          <w:tcPr>
            <w:tcW w:w="4915" w:type="dxa"/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Regole grammaticali di base e principali funzioni comunicative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Lessico ed espressioni di base riguardante gli argomenti della sfera personale e sociale: presentazione di sé e degli altri, nazionalità, famiglia, professioni, numeri e ore, mesi e stagioni, saluti, casa e arredamento, attività di routine e del tempo libero, indicazioni stradali e negozi, paesi e nazionalità, hobbies, parti del corpo umano, descrizione fisica e caratteriale di persone, abbigliamento e colori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espressioni di divieto, di obbligo e di volontà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d’uso del dizionario bilingue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di supporto alla comprensione globale e specifica di un testo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grammaticali di base e funzioni comunicative fondamentali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Regole di pronuncia, uso del ritmo e dell’intonazione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Registro linguistico formale e informale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Ortografia e punteggiatura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Regole sintattiche di base: costruzione della frase nelle forme affermative, interrogative e negative, concordanza morfosintattica e di soggetto-verbo.</w:t>
            </w:r>
          </w:p>
          <w:p w:rsidR="00C62D8D" w:rsidRPr="002B3A95" w:rsidRDefault="00C62D8D" w:rsidP="00613359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4B573F">
      <w:pPr>
        <w:pStyle w:val="normal0"/>
        <w:spacing w:after="200"/>
      </w:pPr>
    </w:p>
    <w:p w:rsidR="00C62D8D" w:rsidRPr="002B3A95" w:rsidRDefault="00C62D8D" w:rsidP="004B573F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2° BIENNIO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88"/>
        <w:gridCol w:w="4860"/>
      </w:tblGrid>
      <w:tr w:rsidR="00C62D8D" w:rsidRPr="002B3A95" w:rsidTr="004B573F">
        <w:tc>
          <w:tcPr>
            <w:tcW w:w="4788" w:type="dxa"/>
          </w:tcPr>
          <w:p w:rsidR="00C62D8D" w:rsidRPr="002B3A95" w:rsidRDefault="00C62D8D" w:rsidP="005B5ED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60" w:type="dxa"/>
          </w:tcPr>
          <w:p w:rsidR="00C62D8D" w:rsidRPr="002B3A95" w:rsidRDefault="00C62D8D" w:rsidP="005B5ED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4B573F">
        <w:trPr>
          <w:trHeight w:val="1080"/>
        </w:trPr>
        <w:tc>
          <w:tcPr>
            <w:tcW w:w="4788" w:type="dxa"/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i punti principali di testi di uso quotidiano orali e scritti in lingua standard, relativi ad ambiti di interesse personale, di attualità e attinenti all’ambito professionale.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informazioni elementari contenute in semplici testi scritti anche di tipo tecnico-professionale.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 contenuti essenziali di messaggi scritti, audio e visivi in lingua standard.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interpretare diverse tipologie di messaggi di utilità personale e professionale.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Presentare un argomento preparato di natura personale o professionale e rispondere a semplici domande.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Sostenere una semplice conversazione formale e informale anche a distanza su argomenti quotidiani e di ambito professionale.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Interagire verbalmente e in forma scritta in situazioni quotidiane usando frasi semplici e memorizzate.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Riassumere i principali messaggi di un testo semplice e informale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Esprimere opinioni, accordo e disaccordo rispetto a situazioni quotidiane.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le principali regole di pronuncia, ritmo e intonazione.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le diverse tipologie di scrittura sia di tipo formale che informale.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Scrivere messaggi brevi e compilare moduli con semplici dati.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Scrivere una semplice lettera, una mail, una cartolina, una descrizione, un riassunto e la relazione di stage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Redigere semplici testi di diversa tipologia, relativi a situazioni di vita e professionali.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Annotare informazioni principali di una presentazione, video o dimostrazione anche in ambito. tecnico-professionale.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Redigere un semplice CV.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sui propri atteggiamenti in rapporto all’altro in contesti di collaborazione anche multiculturali.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Gestire situazioni di conflitto e applicare strategie di problem solving.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applicare convenzioni culturali di base (saluti formali e informali, ringraziamenti, forme di cortesia).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Tradurre e interpretare messaggi semplici o visivi di carattere tecnico professionale.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Identificare e utilizzare una gamma di strategie efficaci per comunicare con parlanti di culture diverse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Partecipare a conversazioni o discussioni, esprimendo e motivando il proprio punto di vista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il lessico specifico e registri diversi in rapporto alle diverse situazioni sociali, su argomenti noti di interesse generale, di attualità e attinenti alla microlingua professionale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Sostenere una conversazione su argomenti quotidiani e del proprio ambito professionale, anche attraverso canali digitali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Esprimere i propri bisogni e fare richieste relative alla vita quotidiana e al proprio ambito professionale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Esprimere le proprie opinioni, il proprio accordo e disaccordo rispetto alle opinioni altrui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Comprendere in maniera globale e analitica testi scritti relativamente complessi, di diversa tipologia e genere, relativi ad ambiti di interesse generale ed argomenti di attualità oppure attinenti all’ambito professionale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informazioni legate alla quotidianità su argomenti comuni relativi alla vita di tutti i giorni, al lavoro o agli interessi personali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testi anche di natura ipertestuale e digitale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Orientarsi all’interno del testo letto e saper identificare informazioni esplicite ed implicite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Estrapolare dal contesto il significato di una parola sconosciuta e ricostruire il significato della frase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il registro linguistico adottato nel testo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Redigere testi chiari e sufficientemente dettagliati, coerenti e coesi, adeguati allo scopo e al destinatario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in modo lineare e preciso situazioni quotidiane e relative all’ambito professionale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Raccontare esperienze passate descrivendo sentimenti e impressioni, sia dell’ambito personale che lavorativo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Raccontare i propri progetti e ambizioni future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un avvenimento, un viaggio recente o immaginario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Redigere una lettera di presentazione e un curriculum vitae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confrontare elementi culturali delle lingue di studio</w:t>
            </w:r>
          </w:p>
          <w:p w:rsidR="00C62D8D" w:rsidRPr="002B3A95" w:rsidRDefault="00C62D8D" w:rsidP="008209F8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C62D8D" w:rsidRPr="002B3A95" w:rsidRDefault="00C62D8D" w:rsidP="008209F8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applicazioni, tecniche e tecnologie digitali di presentazione di un progetto o prodotto </w:t>
            </w:r>
          </w:p>
          <w:p w:rsidR="00C62D8D" w:rsidRPr="002B3A95" w:rsidRDefault="00C62D8D" w:rsidP="008209F8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in modo professionale e creativo le tecnologie digitali per la produzione, o trasformazione, di testi e materiali multimediali. </w:t>
            </w:r>
          </w:p>
          <w:p w:rsidR="00C62D8D" w:rsidRPr="002B3A95" w:rsidRDefault="00C62D8D" w:rsidP="008209F8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</w:tc>
        <w:tc>
          <w:tcPr>
            <w:tcW w:w="4860" w:type="dxa"/>
          </w:tcPr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ed elementi base della lingua straniera: fonologia, morfologia, sintassi, lessico.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Lessico, espressioni e frasi di interesse quotidiano, personale, sociale e professionale.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tecniche di lettura e comprensione di un testo (skimming, scanning).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Linguaggio settoriale, tipi e generi testuali dell’ambito professionale di riferimento.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Linguaggio dei rapporti interpersonali.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grammaticali per esprimere eventi passati e futuri.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Funzioni comunicative con i principali verbi modali.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pragmatica: struttura del discorso, funzioni comunicative, modelli di interazione formale e informale.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Regole di pronuncia, intonazione, ritmo.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Modalità, tecniche di scrittura e forme testuali semplici di uso abituale del proprio ambito professionale: messaggi brevi, istruzioni, descrizioni, report, istanze, ordini.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Ortografia e punteggiatura.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Regole sintattiche di base: costruzione della frase affermativa, interrogativa, negativa.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Connettivi di base (tempo, addizione, opposizione, causa).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Pronomi e subordinate relative.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Registro linguistico formale, informale.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cultura e civiltà dei paesi di cui si studia la lingua.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Strutture ed elementi fondamentali del sistema della lingua straniera;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Fonologia, morfologia, sintassi, lessico;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Microlingua tecnico-professionale specifica del settore di riferimento; 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Tematiche culturali e sociolinguistiche;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Aspetti della cultura e identità del Paese straniero</w:t>
            </w:r>
          </w:p>
          <w:p w:rsidR="00C62D8D" w:rsidRPr="002B3A95" w:rsidRDefault="00C62D8D" w:rsidP="000B7453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Strumenti online per la comunicazione interpersonale e professionale</w:t>
            </w:r>
          </w:p>
          <w:p w:rsidR="00C62D8D" w:rsidRPr="002B3A95" w:rsidRDefault="00C62D8D" w:rsidP="000B7453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0B7453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Tecniche, lessico e strumenti per la comunicazione multimediale in ambito professionale</w:t>
            </w:r>
          </w:p>
          <w:p w:rsidR="00C62D8D" w:rsidRPr="002B3A95" w:rsidRDefault="00C62D8D" w:rsidP="0061335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social network ed i new media come strumenti di comunicazione professionale online</w:t>
            </w:r>
          </w:p>
        </w:tc>
      </w:tr>
    </w:tbl>
    <w:p w:rsidR="00C62D8D" w:rsidRPr="002B3A95" w:rsidRDefault="00C62D8D">
      <w:pPr>
        <w:spacing w:after="0" w:line="240" w:lineRule="auto"/>
        <w:rPr>
          <w:rFonts w:ascii="Arial" w:hAnsi="Arial"/>
          <w:lang w:eastAsia="it-IT"/>
        </w:rPr>
      </w:pPr>
    </w:p>
    <w:p w:rsidR="00C62D8D" w:rsidRPr="002B3A95" w:rsidRDefault="00C62D8D" w:rsidP="00F41E32">
      <w:r w:rsidRPr="002B3A95">
        <w:rPr>
          <w:b/>
          <w:sz w:val="40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936704">
        <w:tc>
          <w:tcPr>
            <w:tcW w:w="9780" w:type="dxa"/>
            <w:shd w:val="clear" w:color="auto" w:fill="E6E6E6"/>
          </w:tcPr>
          <w:p w:rsidR="00C62D8D" w:rsidRPr="002B3A95" w:rsidRDefault="00C62D8D" w:rsidP="00821204">
            <w:pPr>
              <w:pStyle w:val="Heading2"/>
            </w:pPr>
            <w:bookmarkStart w:id="31" w:name="_Toc120528483"/>
            <w:r w:rsidRPr="002B3A95">
              <w:t>AREA MATEMATICA E SCIENTIFICA</w:t>
            </w:r>
            <w:bookmarkEnd w:id="31"/>
          </w:p>
        </w:tc>
      </w:tr>
    </w:tbl>
    <w:p w:rsidR="00C62D8D" w:rsidRPr="002B3A95" w:rsidRDefault="00C62D8D" w:rsidP="00F41E32">
      <w:pPr>
        <w:spacing w:after="120" w:line="240" w:lineRule="auto"/>
        <w:ind w:right="-147"/>
        <w:rPr>
          <w:b/>
          <w:sz w:val="40"/>
          <w:szCs w:val="40"/>
        </w:rPr>
      </w:pPr>
    </w:p>
    <w:p w:rsidR="00C62D8D" w:rsidRPr="002B3A95" w:rsidRDefault="00C62D8D" w:rsidP="000B7453">
      <w:pPr>
        <w:spacing w:after="0" w:line="240" w:lineRule="auto"/>
        <w:rPr>
          <w:b/>
          <w:sz w:val="32"/>
          <w:szCs w:val="32"/>
        </w:rPr>
      </w:pP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Rappresentare la realtà e risolvere situazioni problematiche di vita e del proprio settore professionale avvalendosi degli strumenti matematici fondamentali e sulla base di modelli e metodologie scientifiche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62D8D" w:rsidRPr="002B3A95" w:rsidRDefault="00C62D8D" w:rsidP="00746D89">
            <w:pPr>
              <w:spacing w:before="120" w:after="120" w:line="240" w:lineRule="auto"/>
              <w:ind w:right="-147"/>
              <w:rPr>
                <w:b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C62D8D" w:rsidRPr="002B3A95" w:rsidRDefault="00C62D8D" w:rsidP="000A5B87">
      <w:pPr>
        <w:rPr>
          <w:b/>
          <w:sz w:val="20"/>
          <w:szCs w:val="20"/>
        </w:rPr>
      </w:pPr>
    </w:p>
    <w:p w:rsidR="00C62D8D" w:rsidRPr="002B3A95" w:rsidRDefault="00C62D8D" w:rsidP="000A5B87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5"/>
        <w:gridCol w:w="5040"/>
      </w:tblGrid>
      <w:tr w:rsidR="00C62D8D" w:rsidRPr="002B3A95" w:rsidTr="0084797C">
        <w:tc>
          <w:tcPr>
            <w:tcW w:w="4975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4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84797C">
        <w:trPr>
          <w:trHeight w:val="709"/>
        </w:trPr>
        <w:tc>
          <w:tcPr>
            <w:tcW w:w="4975" w:type="dxa"/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Risolvere brevi espressioni nei diversi insiemi numerici.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soluzione di un problema con un’espressione o un’equazione e calcolarne il valore.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Eseguire le operazioni tra monomi e polinomi e impadronirsi delle tecniche di calcolo.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Tradurre brevi istruzioni in sequenze simboliche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Rappresentare grafici delle principali relazioni di proporzionalità e non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Impostare uguaglianze di rapporti per risolvere problemi di proporzionalità e percentuale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Formalizzare il percorso di soluzione di un problema attraverso modelli algebrici e grafici.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equazioni di primo grado e verificare la correttezza dei procedimenti utilizzati e dei risultati ottenuti.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 interpretare graficamente sistemi di equazioni di primo grado e verificarne la correttezza dei risultati.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 interpretare sistemi di disequazioni di primo grado in una variabile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Applicare le principali formule relative alle figure geometriche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problemi di tipo geometrico in casi reali e descriverne le procedure di soluzione.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caratteri qualitativi, quantitativi, discreti e continui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Raccogliere dati e utilizzare dati raccolti per la costruzione di grafici statistici di vario tipo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grafici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Osservare, descrivere e interpretare in modo semplice un fenomeno naturale o un sistema artificiale mediante un metodo, un linguaggio scientifico e fonti appropriate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i fenomeni connessi ai processi del proprio settore che possono essere indagati ed affrontati in modo scientifico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analizzare le principali criticità ecologiche connesse all’ambiente e al proprio ambito professionale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la complessità di interazioni, cause ed effetti fra litosfera, idrosfera, atmosfera e attività antropiche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il territorio nei suoi aspetti naturali ed antropici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Individuare i fattori antropici che alterano l’ambiente naturale e i loro effetti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Cogliere le strategie di valorizzazione delle risorse e della gestione del territorio </w:t>
            </w:r>
          </w:p>
        </w:tc>
        <w:tc>
          <w:tcPr>
            <w:tcW w:w="5040" w:type="dxa"/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Rapporti e proporzioni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Relazioni di proporzionalità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Percentuali e relativi problemi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Espressioni algebriche numeriche e letterali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Equazioni di primo grado.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Disequazioni di primo grado in una variabile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Sistemi di disequazioni di primo grado in una variabile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Sistemi di equazioni di primo grado.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piano cartesiano per la rappresentazione di funzioni e relazioni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La retta sul piano cartesiano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Tecniche risolutive di un problema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Perimetro e area di poligoni.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Teorema di Pitagora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Circonferenza e cerchio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Geometria solida: superfici e volumi di figure solide.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statistica: frequenza assoluta, frequenza percentuale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indici statistici: media aritmetica, moda, mediana.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Grafici statistici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Materia ed energia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Principi di base delle trasformazioni energetiche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Organizzazione e caratteristiche dei i viventi in relazione all’ambiente.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Semplici Interpretazioni tabellari e grafiche di fenomeni legati al proprio contesto di vita quotidiano e professionale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Geosistema e interazioni tra le sue componenti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Atmosfera, elementi climatici e principali fenomeni atmosferici in relazione alle attività antropiche.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elementi di perturbazione ambientale legati alle attività antropiche: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Ambiente, territorio e paesaggio in riferimento al Trentino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Idrosfera e ciclo dell’acqua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Biosfera: biodiversità ed ecosistemi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Principi di gestione sostenibile delle risorse ambientali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Approccio ecologico e della sostenibilità ambientale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Concetto di cittadinanza attiva e di sviluppo sostenibile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fondamentali e significato di ecosistema e sviluppo sostenibile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Principali inquinanti presenti nell’ambiente e loro origine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Scienza e tecnologia: impatto sulla vita sociale e dei singoli; ruolo per uno sviluppo equilibrato e compatibile</w:t>
            </w:r>
          </w:p>
        </w:tc>
      </w:tr>
    </w:tbl>
    <w:p w:rsidR="00C62D8D" w:rsidRPr="002B3A95" w:rsidRDefault="00C62D8D" w:rsidP="000A5B87">
      <w:pPr>
        <w:jc w:val="center"/>
        <w:rPr>
          <w:b/>
          <w:sz w:val="2"/>
          <w:szCs w:val="2"/>
        </w:rPr>
      </w:pPr>
    </w:p>
    <w:p w:rsidR="00C62D8D" w:rsidRPr="002B3A95" w:rsidRDefault="00C62D8D" w:rsidP="009C041A">
      <w:pPr>
        <w:spacing w:before="120" w:after="120" w:line="240" w:lineRule="auto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2° BIENNIO</w:t>
      </w:r>
    </w:p>
    <w:tbl>
      <w:tblPr>
        <w:tblW w:w="10008" w:type="dxa"/>
        <w:tblLook w:val="00A0"/>
      </w:tblPr>
      <w:tblGrid>
        <w:gridCol w:w="4787"/>
        <w:gridCol w:w="5221"/>
      </w:tblGrid>
      <w:tr w:rsidR="00C62D8D" w:rsidRPr="002B3A95" w:rsidTr="009C041A">
        <w:trPr>
          <w:tblHeader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 xml:space="preserve">ABILITÀ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C62D8D" w:rsidRPr="002B3A95" w:rsidTr="009C041A">
        <w:trPr>
          <w:trHeight w:val="17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strumenti e procedure di calcolo e il concetto di approssimazione per affrontare problemi di vario tipo del proprio contesto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Descrivere situazioni reali attraverso il linguaggio e le forme di rappresentazione formale della matematica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e applicare nei processi e nelle attività proprie del settore professionale strategie matematiche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correttamente il linguaggio tecnico, logico-matematico per documentare processi e percorsi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indicatori di efficacia, di efficienza e di qualità di prodotti o servizi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Individuare e rappresentare relazioni e funzioni       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equazioni di secondo grado seguendo istruzioni e verificare la correttezza dei risultati.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Risolvere e interpretare graficamente equazioni e disequazioni, anche di secondo grado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Risolvere equazioni e disequazioni anche frazionarie  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e analizzare caratteri qualitativi, quantitativi, discreti e continui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i concetti base di probabilità e riconoscere eventi incompatibili e compatibili, dipendenti e indipendenti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Calcolare la probabilità di un evento semplice o composto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formule della trigonometria in maniera adeguata e consapevole per risolvere un triangolo.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C62D8D" w:rsidRPr="002B3A95" w:rsidRDefault="00C62D8D" w:rsidP="00485EB7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62D8D" w:rsidRPr="002B3A95" w:rsidRDefault="00C62D8D" w:rsidP="00485EB7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Strategie risolutive di un problema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Interpretazione analitico-geometrica di un problema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Problemi di scelta tra più alternative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Equazioni di secondo grado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Disequazioni di secondo grado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Parabola sul piano cartesiano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Scomposizione di polinomi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Equazioni e disequazioni frazionarie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Trigonometria: triangoli rettangoli e triangoli qualunque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statistica descrittiva: la deviazione standard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Probabilità di eventi semplici e di eventi composti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probabilità condizionata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Raccolta, archiviazione ed elaborazione di dati attraverso sistemi informatici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746D89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F41E32">
      <w:pPr>
        <w:spacing w:after="120" w:line="240" w:lineRule="auto"/>
        <w:ind w:right="-147"/>
        <w:jc w:val="center"/>
      </w:pPr>
      <w:r w:rsidRPr="002B3A95">
        <w:rPr>
          <w:lang w:eastAsia="it-IT"/>
        </w:rPr>
        <w:br w:type="page"/>
      </w:r>
      <w:bookmarkStart w:id="32" w:name="_Toc639699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C62D8D" w:rsidRPr="002B3A95" w:rsidTr="00936704">
        <w:tc>
          <w:tcPr>
            <w:tcW w:w="9780" w:type="dxa"/>
            <w:shd w:val="clear" w:color="auto" w:fill="E6E6E6"/>
          </w:tcPr>
          <w:p w:rsidR="00C62D8D" w:rsidRPr="002B3A95" w:rsidRDefault="00C62D8D" w:rsidP="00821204">
            <w:pPr>
              <w:pStyle w:val="Heading2"/>
            </w:pPr>
            <w:bookmarkStart w:id="33" w:name="_Toc120528484"/>
            <w:r w:rsidRPr="002B3A95">
              <w:t>AREA STORICA GIURIDICA ED ECONOMICA</w:t>
            </w:r>
            <w:bookmarkEnd w:id="33"/>
          </w:p>
        </w:tc>
      </w:tr>
    </w:tbl>
    <w:p w:rsidR="00C62D8D" w:rsidRPr="002B3A95" w:rsidRDefault="00C62D8D" w:rsidP="00F41E32">
      <w:pPr>
        <w:spacing w:after="120" w:line="240" w:lineRule="auto"/>
        <w:ind w:right="-147"/>
        <w:rPr>
          <w:b/>
          <w:sz w:val="40"/>
          <w:szCs w:val="40"/>
        </w:rPr>
      </w:pPr>
    </w:p>
    <w:bookmarkEnd w:id="32"/>
    <w:p w:rsidR="00C62D8D" w:rsidRPr="002B3A95" w:rsidRDefault="00C62D8D" w:rsidP="004B4535">
      <w:pPr>
        <w:jc w:val="center"/>
        <w:rPr>
          <w:sz w:val="16"/>
          <w:szCs w:val="16"/>
        </w:rPr>
      </w:pP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62D8D" w:rsidRPr="002B3A95" w:rsidTr="00605571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605571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62D8D" w:rsidRPr="002B3A95" w:rsidRDefault="00C62D8D" w:rsidP="00605571">
            <w:pPr>
              <w:spacing w:before="120" w:after="120" w:line="240" w:lineRule="auto"/>
              <w:ind w:right="-147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Leggere il proprio territorio e contesto storico-culturale e lavorativo, in una dimensione diacronica attraverso il confronto fra epoche e in una dimensione sincronica attraverso il confronto fra aree geografiche e culturali</w:t>
            </w:r>
          </w:p>
          <w:p w:rsidR="00C62D8D" w:rsidRPr="002B3A95" w:rsidRDefault="00C62D8D" w:rsidP="00605571">
            <w:pPr>
              <w:spacing w:before="120" w:after="120" w:line="240" w:lineRule="auto"/>
              <w:ind w:right="-147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C62D8D" w:rsidRPr="002B3A95" w:rsidRDefault="00C62D8D" w:rsidP="00605571">
            <w:pPr>
              <w:spacing w:before="120" w:after="120" w:line="240" w:lineRule="auto"/>
              <w:ind w:right="-147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C62D8D" w:rsidRPr="002B3A95" w:rsidRDefault="00C62D8D" w:rsidP="00605571">
            <w:pPr>
              <w:spacing w:before="120" w:after="120" w:line="240" w:lineRule="auto"/>
              <w:ind w:right="-147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62D8D" w:rsidRPr="002B3A95" w:rsidRDefault="00C62D8D" w:rsidP="00605571">
            <w:pPr>
              <w:spacing w:before="120"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C62D8D" w:rsidRPr="002B3A95" w:rsidRDefault="00C62D8D" w:rsidP="0084797C">
      <w:pPr>
        <w:spacing w:before="120" w:after="120" w:line="240" w:lineRule="auto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C62D8D" w:rsidRPr="002B3A95" w:rsidTr="00605571">
        <w:tc>
          <w:tcPr>
            <w:tcW w:w="4788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605571">
        <w:trPr>
          <w:trHeight w:val="7500"/>
        </w:trPr>
        <w:tc>
          <w:tcPr>
            <w:tcW w:w="4788" w:type="dxa"/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gli elementi costitutivi e i caratteri originali dei periodi e degli eventi storici analizzati.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Collocare gli eventi storici nella giusta successione cronologica e nella loro dimensione geografico/spaziale.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Indicare le cause, gli esiti e le conseguenze, anche a lungo termine, di eventi e processi storici.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i nessi causali e le reti di relazioni tra eventi storici.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Mettere in relazione dimensioni sociali, economiche, politiche, istituzionali e culturali del passato con quelle della storia presente, anche locale.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valori del patrimonio storico-artistico e del settore economico-produttivo a partire dal proprio territorio.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Leggere e comprendere, anche in modalità multimediale, le differenti tipologie di fonti ricavandone informazioni sugli eventi storici.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Interpretare i fatti e gli accadimenti del passato attraverso una lettura critica delle fonti.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il linguaggio giuridico-economico essenziale nell’esposizione dei temi trattati e negli ambiti sociali di riferimento.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Distinguere le differenti fonti normative e la loro gerarchia.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le funzioni delle istituzioni a fondamento dell’assetto statale e le specificità istituzionali del contesto territoriale di appartenenza.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i soggetti economici, le loro funzioni principali e le loro principali modalità di relazione.</w:t>
            </w:r>
          </w:p>
        </w:tc>
        <w:tc>
          <w:tcPr>
            <w:tcW w:w="4990" w:type="dxa"/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costitutivi dei periodi storici e coordinate spazio-temporali che li caratterizzano.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Permanenze, strutture di lunga durata e rotture rivoluzionarie.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Fenomeni storici, politico-istituzionali, economici, sociali e culturali con particolare riferimento alle storie di settore.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Cause e conseguenze dei principali eventi storici.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Declinazioni di processi, sviluppi e trasformazioni storiche, anche in ambito locale.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Formazione, evoluzione storica e percezione dei paesaggi naturali e antropici.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fisico-ambientali, socio-culturali, economiche e geopolitiche relative a partire dal proprio territorio.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Tipologie di fonti per la ricostruzione dei periodi storici trattati.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Fonti sulla storia locale a partire da alcuni luoghi di conservazione pubblici e privati.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Norme giuridiche, fonti e gerarchia.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Forme di stato e forme di governo. 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Costituzione italiana e cittadinanza.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Lo Statuto Speciale di Autonomia per il Trentino-Alto Adige. 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Soggetti economici e tipi di sistema economico.</w:t>
            </w:r>
          </w:p>
        </w:tc>
      </w:tr>
    </w:tbl>
    <w:p w:rsidR="00C62D8D" w:rsidRPr="002B3A95" w:rsidRDefault="00C62D8D" w:rsidP="004B4535">
      <w:pPr>
        <w:jc w:val="center"/>
        <w:rPr>
          <w:b/>
          <w:sz w:val="32"/>
          <w:szCs w:val="32"/>
        </w:rPr>
      </w:pPr>
    </w:p>
    <w:p w:rsidR="00C62D8D" w:rsidRPr="002B3A95" w:rsidRDefault="00C62D8D" w:rsidP="004B4535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70"/>
        <w:gridCol w:w="5010"/>
      </w:tblGrid>
      <w:tr w:rsidR="00C62D8D" w:rsidRPr="002B3A95" w:rsidTr="00605571">
        <w:tc>
          <w:tcPr>
            <w:tcW w:w="477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10" w:type="dxa"/>
          </w:tcPr>
          <w:p w:rsidR="00C62D8D" w:rsidRPr="002B3A95" w:rsidRDefault="00C62D8D" w:rsidP="0060557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62D8D" w:rsidRPr="002B3A95" w:rsidTr="00746D89">
        <w:trPr>
          <w:trHeight w:val="4117"/>
        </w:trPr>
        <w:tc>
          <w:tcPr>
            <w:tcW w:w="4770" w:type="dxa"/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gli elementi costitutivi e i caratteri originali dei periodi e degli eventi storici analizzati.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Collocare gli eventi storici nella giusta successione cronologica e nella loro dimensione geografico/spaziale.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Indicare le cause, gli esiti e le conseguenze, anche a lungo termine, di eventi e processi storici.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i nessi causali e le reti di relazioni tra eventi storici.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Mettere in relazione dimensioni sociali, economiche, politiche, istituzionali e culturali del passato con quelle della storia presente, anche locale.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l’evoluzione storica e l’assetto istituzionale dell’Europa.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valori del patrimonio storico-artistico e del settore economico-produttivo a partire dal proprio territorio.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Interpretare i fatti e gli accadimenti del passato attraverso una lettura critica delle fonti.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Individuare le caratteristiche principali e le modalità di funzionamento del sistema economico e produttivo del territorio di appartenenza.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tipologie e modelli organizzativi del contesto aziendale anche di settore.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le caratteristiche essenziali di un rapporto di lavoro e il sistema di regole che disciplina i diritti e i doveri delle parti.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Identificare le norme di base che regolano il mercato del lavoro e le diverse tipologie di contratti di lavoro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Collegare strumenti di analisi e descrizione dell’organizzazione aziendale ai processi di lavoro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la specifica identità professionale nell’ambito economico-giuridico di riferimento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Riflettere sulle tendenze evolutive socio-economiche anche in relazione al tema dell’ambiente.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Individuare le caratteristiche dello sviluppo economico del territorio anche in relazione al  proprio settore di riferimento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Identificare le strutture, le modalità di partecipazione e di esercizio dei diritti e dei doveri nell’ambito della comunità professionale locale e allargata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Rapportarsi ai servizi del proprio territorio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Riconoscere le origini storiche delle principali istituzioni politiche, economiche e religiose nel mondo attuale e le loro interconnessioni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 contributi e le manifestazioni della cultura del proprio Paese e di quella altrui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Fruire dei servizi del territorio anche on-line messi a disposizione del cittadino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Effettuare online operazioni di varia natura relative alla propria vita e all’ambito professionale (pagare, depositare una domanda, compilare moduli, prenotare, interagire con servizi di varia tipologia)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Raccogliere, organizzare, analizzare, valutare la pertinenza e lo scopo di informazioni e contenuti digitali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</w:tc>
        <w:tc>
          <w:tcPr>
            <w:tcW w:w="5010" w:type="dxa"/>
          </w:tcPr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costitutivi dei periodi storici.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principali fenomeni sociali ed economici e le principali tappe dello sviluppo dell’innovazione tecnico-scientifica che caratterizzano il mondo contemporaneo.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Fenomeni storici, politico-istituzionali, economici, sociali e culturali con particolare riferimento alla contemporaneità.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processo di integrazione europea e le istituzioni dell’Europa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principali eventi e processi di trasformazione sociale, culturale ed economica che caratterizzano l’Italia e l’Europa.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Caratteristiche fisico-ambientali, socio-culturali, economiche e geopolitiche a partire dal proprio territorio.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Fonti sulla storia locale a partire da alcuni luoghi di conservazione pubblici e privati.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sistema economico e produttivo del territorio di appartenenza: specificità ed evoluzione.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sistema azienda: tipologie di aziende del settore.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Fenomeni e dinamiche contemporanee del mercato del lavoro.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Lavoro dipendente, autonomo e imprenditoria.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fondamentali di legislazione e di contrattualistica del lavoro.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Modelli organizzativi aziendali e relativi processi funzionali; organigramma e relazioni tra ruoli e funzioni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Elementi di contrattualistica e principali normative del settore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Globalizzazione e interconnessione dei sistemi economici e produttivi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Economia circolare - green economy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Sistemi economico-produttivi del territorio anche in relazione al proprio settore di riferimento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Problematiche economiche, sociali ed etiche connesse con il settore sociale, produttivo e i servizi in cui si opera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Strutture associative e di servizio del territorio rilevanti per il settore di appartenenza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Concetto di Responsabilità Sociale d’Impresa 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Concetto di intercultura e suoi aspetti caratterizzanti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Impatto delle tecnologie digitali sulla società e sulla vita contemporanea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Utilizzo delle tecnologie digitali nella vita quotidiana ed in quella professionale: le “E-” di Internet: e-mail e-commerce, e-banking, e-learning, e-government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Applicazioni per la creazione di contenuti digitali e multimediali e loro presentazione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Raccolta, archiviazione ed elaborazione di dati attraverso sistemi informatici</w:t>
            </w:r>
          </w:p>
          <w:p w:rsidR="00C62D8D" w:rsidRPr="002B3A95" w:rsidRDefault="00C62D8D" w:rsidP="008F14CD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Servizi informativi e strutture di partecipazione sociale-civile e per lo sviluppo professionale del territorio</w:t>
            </w:r>
          </w:p>
          <w:p w:rsidR="00C62D8D" w:rsidRPr="002B3A95" w:rsidRDefault="00C62D8D" w:rsidP="00746D89">
            <w:pPr>
              <w:numPr>
                <w:ilvl w:val="0"/>
                <w:numId w:val="1"/>
              </w:numPr>
              <w:spacing w:after="0" w:line="240" w:lineRule="auto"/>
              <w:ind w:left="195" w:hanging="138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Processi decisionali, forme e metodi di partecipazione democratica nei diversi campi della sfera sociale e professionale</w:t>
            </w:r>
          </w:p>
          <w:p w:rsidR="00C62D8D" w:rsidRPr="002B3A95" w:rsidRDefault="00C62D8D" w:rsidP="00746D89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4B4535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4B4535">
      <w:pPr>
        <w:spacing w:after="0" w:line="240" w:lineRule="auto"/>
        <w:rPr>
          <w:sz w:val="16"/>
          <w:szCs w:val="16"/>
        </w:rPr>
      </w:pPr>
    </w:p>
    <w:p w:rsidR="00C62D8D" w:rsidRPr="002B3A95" w:rsidRDefault="00C62D8D" w:rsidP="004B4535">
      <w:pPr>
        <w:spacing w:after="0" w:line="240" w:lineRule="auto"/>
      </w:pPr>
    </w:p>
    <w:p w:rsidR="00C62D8D" w:rsidRPr="002B3A95" w:rsidRDefault="00C62D8D" w:rsidP="002C6FC1">
      <w:pPr>
        <w:spacing w:before="120" w:after="0" w:line="240" w:lineRule="auto"/>
        <w:ind w:right="-147"/>
        <w:jc w:val="center"/>
        <w:rPr>
          <w:rFonts w:ascii="Liberation Serif" w:hAnsi="Liberation Serif" w:cs="Liberation Serif"/>
        </w:rPr>
      </w:pPr>
      <w:r w:rsidRPr="002B3A95">
        <w:br w:type="page"/>
      </w:r>
      <w:bookmarkStart w:id="34" w:name="_Toc63969969"/>
    </w:p>
    <w:p w:rsidR="00C62D8D" w:rsidRPr="002B3A95" w:rsidRDefault="00C62D8D" w:rsidP="002C6FC1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2C6FC1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62D8D" w:rsidRPr="002B3A95" w:rsidRDefault="00C62D8D" w:rsidP="002C6FC1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53F0B">
        <w:rPr>
          <w:rFonts w:ascii="Liberation Serif" w:hAnsi="Liberation Serif" w:cs="Liberation Serif"/>
        </w:rPr>
        <w:pict>
          <v:shape id="_x0000_i1028" type="#_x0000_t75" style="width:37.8pt;height:60pt">
            <v:imagedata r:id="rId7" o:title=""/>
          </v:shape>
        </w:pict>
      </w:r>
    </w:p>
    <w:p w:rsidR="00C62D8D" w:rsidRPr="002B3A95" w:rsidRDefault="00C62D8D" w:rsidP="002C6FC1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C62D8D" w:rsidRPr="002B3A95" w:rsidRDefault="00C62D8D" w:rsidP="002C6FC1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2C6FC1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2C6FC1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2C6FC1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2C6FC1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2C6FC1">
      <w:pPr>
        <w:spacing w:before="120" w:after="0" w:line="240" w:lineRule="auto"/>
        <w:ind w:right="-147"/>
        <w:jc w:val="center"/>
        <w:rPr>
          <w:b/>
          <w:sz w:val="40"/>
          <w:szCs w:val="40"/>
        </w:rPr>
      </w:pPr>
    </w:p>
    <w:p w:rsidR="00C62D8D" w:rsidRPr="002B3A95" w:rsidRDefault="00C62D8D" w:rsidP="002C6FC1">
      <w:pPr>
        <w:pStyle w:val="Heading1"/>
        <w:jc w:val="center"/>
      </w:pPr>
    </w:p>
    <w:p w:rsidR="00C62D8D" w:rsidRPr="002B3A95" w:rsidRDefault="00C62D8D" w:rsidP="00CB1A60">
      <w:pPr>
        <w:pStyle w:val="Heading1"/>
        <w:spacing w:before="120"/>
        <w:jc w:val="center"/>
      </w:pPr>
      <w:bookmarkStart w:id="35" w:name="_Toc120528485"/>
      <w:r w:rsidRPr="002B3A95">
        <w:rPr>
          <w:sz w:val="52"/>
          <w:szCs w:val="52"/>
        </w:rPr>
        <w:t>COMPETENZE DI EDUCAZIONE FISICA COMUNI AI PERCORSI DI QUALIFICA PROFESSIONALE</w:t>
      </w:r>
      <w:bookmarkEnd w:id="35"/>
      <w:r w:rsidRPr="002B3A95">
        <w:rPr>
          <w:sz w:val="52"/>
          <w:szCs w:val="52"/>
        </w:rPr>
        <w:t xml:space="preserve"> </w:t>
      </w:r>
    </w:p>
    <w:p w:rsidR="00C62D8D" w:rsidRPr="0084797C" w:rsidRDefault="00C62D8D" w:rsidP="00CB1A60">
      <w:pPr>
        <w:rPr>
          <w:i/>
          <w:sz w:val="2"/>
          <w:szCs w:val="2"/>
        </w:rPr>
      </w:pPr>
      <w:r w:rsidRPr="002B3A95">
        <w:rPr>
          <w:i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C62D8D" w:rsidRPr="002B3A95" w:rsidTr="0084797C">
        <w:tc>
          <w:tcPr>
            <w:tcW w:w="10008" w:type="dxa"/>
            <w:shd w:val="clear" w:color="auto" w:fill="E6E6E6"/>
          </w:tcPr>
          <w:p w:rsidR="00C62D8D" w:rsidRPr="002B3A95" w:rsidRDefault="00C62D8D" w:rsidP="005840AC">
            <w:pPr>
              <w:jc w:val="center"/>
              <w:rPr>
                <w:b/>
                <w:bCs/>
                <w:sz w:val="40"/>
                <w:szCs w:val="40"/>
              </w:rPr>
            </w:pPr>
            <w:r w:rsidRPr="002B3A95">
              <w:rPr>
                <w:b/>
                <w:bCs/>
                <w:sz w:val="40"/>
                <w:szCs w:val="40"/>
              </w:rPr>
              <w:t>EDUCAZIONE FISICA</w:t>
            </w:r>
          </w:p>
        </w:tc>
      </w:tr>
    </w:tbl>
    <w:p w:rsidR="00C62D8D" w:rsidRPr="0084797C" w:rsidRDefault="00C62D8D" w:rsidP="00CB1A60">
      <w:pPr>
        <w:spacing w:after="120" w:line="240" w:lineRule="auto"/>
        <w:ind w:right="-147"/>
        <w:rPr>
          <w:b/>
          <w:sz w:val="20"/>
          <w:szCs w:val="20"/>
        </w:rPr>
      </w:pPr>
    </w:p>
    <w:tbl>
      <w:tblPr>
        <w:tblW w:w="51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1"/>
      </w:tblGrid>
      <w:tr w:rsidR="00C62D8D" w:rsidRPr="002B3A95" w:rsidTr="0084797C">
        <w:tc>
          <w:tcPr>
            <w:tcW w:w="10080" w:type="dxa"/>
          </w:tcPr>
          <w:p w:rsidR="00C62D8D" w:rsidRPr="002B3A95" w:rsidRDefault="00C62D8D" w:rsidP="00354705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bookmarkStart w:id="36" w:name="_GoBack"/>
            <w:bookmarkEnd w:id="34"/>
            <w:bookmarkEnd w:id="36"/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C62D8D" w:rsidRPr="002B3A95" w:rsidRDefault="00C62D8D" w:rsidP="00354705">
            <w:pPr>
              <w:spacing w:before="120" w:after="120" w:line="240" w:lineRule="auto"/>
              <w:ind w:right="1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Elaborare e attuare risposte motorie adeguate alle diverse situazioni, anche in ambiente naturale (MOVIMENTO).</w:t>
            </w:r>
          </w:p>
          <w:p w:rsidR="00C62D8D" w:rsidRPr="002B3A95" w:rsidRDefault="00C62D8D" w:rsidP="00354705">
            <w:pPr>
              <w:spacing w:before="120" w:after="120" w:line="240" w:lineRule="auto"/>
              <w:ind w:right="1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il linguaggio espressivo corporeo ed elaborare risposte comunicative coerenti e creative in contesti differenti (LINGUAGGI DEL CORPO).</w:t>
            </w:r>
          </w:p>
          <w:p w:rsidR="00C62D8D" w:rsidRPr="002B3A95" w:rsidRDefault="00C62D8D" w:rsidP="00354705">
            <w:pPr>
              <w:spacing w:before="120" w:after="120" w:line="240" w:lineRule="auto"/>
              <w:ind w:right="1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Praticare le attività sportive imparando a rispettare le regole e il ruolo assegnato, contribuendo al raggiungimento dell’obiettivo e utilizzando personali tattiche e strategie, nelle singole situazioni e nei diversi ambienti (GIOCO E SPORT).</w:t>
            </w:r>
          </w:p>
          <w:p w:rsidR="00C62D8D" w:rsidRPr="002B3A95" w:rsidRDefault="00C62D8D" w:rsidP="00354705">
            <w:pPr>
              <w:spacing w:before="120" w:after="120" w:line="240" w:lineRule="auto"/>
              <w:ind w:right="1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Sviluppare e mantenere il proprio benessere fisico ed emotivo, assumendo comportamenti orientati a stili di vita attivi, alla prevenzione e alla sicurezza nei diversi ambienti (SALUTE E BENESSERE).</w:t>
            </w:r>
          </w:p>
          <w:p w:rsidR="00C62D8D" w:rsidRPr="002B3A95" w:rsidRDefault="00C62D8D" w:rsidP="00354705">
            <w:pPr>
              <w:pStyle w:val="LO-normal"/>
              <w:widowControl w:val="0"/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</w:tbl>
    <w:p w:rsidR="00C62D8D" w:rsidRPr="0084797C" w:rsidRDefault="00C62D8D" w:rsidP="00917832">
      <w:pPr>
        <w:jc w:val="center"/>
        <w:rPr>
          <w:sz w:val="2"/>
          <w:szCs w:val="2"/>
        </w:rPr>
      </w:pPr>
    </w:p>
    <w:p w:rsidR="00C62D8D" w:rsidRPr="002B3A95" w:rsidRDefault="00C62D8D" w:rsidP="00917832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10080" w:type="dxa"/>
        <w:tblInd w:w="-72" w:type="dxa"/>
        <w:tblLayout w:type="fixed"/>
        <w:tblLook w:val="00A0"/>
      </w:tblPr>
      <w:tblGrid>
        <w:gridCol w:w="5400"/>
        <w:gridCol w:w="4680"/>
      </w:tblGrid>
      <w:tr w:rsidR="00C62D8D" w:rsidRPr="002B3A95" w:rsidTr="0084797C">
        <w:trPr>
          <w:tblHeader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354705">
            <w:pPr>
              <w:widowControl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354705">
            <w:pPr>
              <w:widowControl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C62D8D" w:rsidRPr="002B3A95" w:rsidTr="0084797C">
        <w:trPr>
          <w:trHeight w:val="108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Acquisire consapevolezza della propria corporeità intesa come conoscenza, padronanza e rispetto del proprio corpo;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Analizzare la propria prestazione e identificare aspetti positivi e negativi;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alcune procedure standard di primo soccorso in attesa dei soccorsi organizzati;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tecniche sportive specifiche;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comportamenti attivi rispetto all’alimentazione, igiene e salvaguardia da sostanze illecite;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posture corrette e identificare gli errori posturali più comuni mettendo a punto adeguate procedure di correzione.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i benefici derivanti dalla pratica sportiva di varie attività fisiche svolte nei diversi ambienti;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comportamenti funzionali alla sicurezza per prevenire i principali infortuni;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i valori sociali dello sport;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Comprendere e produrre consapevolmente i linguaggi non verbali;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Ideare e realizzare sequenze ritmiche di movimento e rappresentazioni con finalità espressive rispettando spazi, tempi e compagni;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Interpretare e padroneggiare i messaggi volontari e involontari che il corpo comunica;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Muoversi sul territorio, riconoscendone le caratteristiche e rispettando l’ambiente, cogliendo i principi fondamentali di prevenzione delle situazioni a rischio per la propria ed altrui incolumità;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Partecipare in forma propositiva e collaborativa alle situazioni richieste dai giochi e dagli sport,  in forma personale;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Percepire e riprodurre attraverso il movimento i ritmi interni ed esterni al corpo;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Praticare attività sportive sia individuali che di squadra;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Praticare l’attività motoria e sportiva (tempi, frequenza, carichi…) per migliorare l’efficienza psicofisica;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Praticare attività all’aria aperta sfruttando le opportunità del territorio;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le variazioni fisiologiche indotte dalla pratica sportiva;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Riprodurre sequenze espressive date;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Sviluppare capacità motorie, sia coordinative che condizionali;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attrezzi, materiali ed eventuali strumenti tecnologici.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gli schemi motori in relazione alle attività motorie e sportive;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regole sportive come strumento di convivenza civile;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Abilità tecniche di sport individuali e di squadra: teoria, tattica, ruoli e responsabilità;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Attrezzi, materiali ed eventuali strumenti tecnologici;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Dipendenze e sostanze illecite: i danni provocati all’organismo da, droghe, fumo, alcool e doping;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Gli elementi di base relativi alle principali tecniche espressive;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benefici fisiologici dell’attività all’aria aperta;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principali paramorfismi e dismorfismi;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principi di base della comunicazione;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principi di una corretta alimentazione e disturbi alimentari;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principi fondamentali per la sicurezza e per il primo soccorso;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principi generali dell’allenamento utilizzati per migliorare lo stato di efficienza psicofisica;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corpo umano e la sua funzionalità: schemi motori, capacità motorie (coordinative e condizionali) e funzioni fisiologiche;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movimento come linguaggio sociale, le modalità di utilizzo dei diversi linguaggi (verbale e non verbale);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ritmo e le sequenze dei gesti motori e sportivi;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L’aspetto educativo, la struttura, l’evoluzione dei giochi e degli sport nella cultura e nella tradizione;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differenza fra movimento biomeccanico ed espressivo;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prossemica;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terminologia, il regolamento tecnico, il fair play, anche in funzione dell'arbitraggio;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caratteristiche della musica e del ritmo in funzione del movimento;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corrette pratiche motorie e sportive anche in ambiente naturale;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funzioni fisiologiche in relazione al movimento e l’impatto dei diversi percorsi di preparazione fisica;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Metodiche di allenamento per affrontare attività motorie;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Metodiche di allenamento per affrontare attività sportive;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 di espressività di gruppo (Flash mob, gare ginniche, danze popolari/tribali);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Semplici tattiche e strategie dei giochi e degli sport individuali e di squadra;</w:t>
            </w:r>
          </w:p>
        </w:tc>
      </w:tr>
    </w:tbl>
    <w:p w:rsidR="00C62D8D" w:rsidRPr="002B3A95" w:rsidRDefault="00C62D8D" w:rsidP="00917832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3° ANNO</w:t>
      </w:r>
    </w:p>
    <w:tbl>
      <w:tblPr>
        <w:tblW w:w="10008" w:type="dxa"/>
        <w:tblLayout w:type="fixed"/>
        <w:tblLook w:val="00A0"/>
      </w:tblPr>
      <w:tblGrid>
        <w:gridCol w:w="5328"/>
        <w:gridCol w:w="4680"/>
      </w:tblGrid>
      <w:tr w:rsidR="00C62D8D" w:rsidRPr="002B3A95" w:rsidTr="0084797C">
        <w:trPr>
          <w:trHeight w:val="554"/>
          <w:tblHeader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354705">
            <w:pPr>
              <w:widowControl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354705">
            <w:pPr>
              <w:widowControl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B3A95"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C62D8D" w:rsidRPr="002B3A95" w:rsidTr="004A0455">
        <w:trPr>
          <w:trHeight w:val="915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Adottare comportamenti funzionali alla sicurezza e all’ergonomia dei luoghi di lavoro, nelle diverse attività;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Applicare le procedure di primo soccorso;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comportamenti attivi rispetto all’alimentazione, igiene e salvaguardia da sostanze illecite;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comportamenti fisicamente attivi, in molteplici contesti per un miglioramento dello stato di benessere, che durino nel tempo: long life learning;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diversi ruoli all’interno del gioco e la funzione di arbitraggio;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posture corrette in presenza di carichi, anche in ambito professionale;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Assumere posture corrette nella pratica sportiva;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Autovalutarsi ed elaborare i risultati anche attraverso l’utilizzo delle tecnologie;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Cogliere i principi fondamentali di prevenzione delle situazioni a rischio per la propria ed altrui incolumità, anche in ambito professionale;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Gestire lo stress e gestire la frustrazione;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Ideare e realizzare sequenze ritmiche espressive complesse individuali, in sincronia con uno o più compagni;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Organizzare attività/percorsi motori e sportivi nel rispetto dell’ambiente;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Organizzare un proprio piano di sviluppo/mantenimento fisico;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Migliorare le capacità coordinative e condizionali, realizzando schemi motori complessi utili alle attività motorie e sportive;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Muoversi sul territorio, riconoscendone le caratteristiche e rispettando l’ambiente;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Praticare attività all’aria aperta sfruttando le opportunità del territorio;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Riprodurre e variare il ritmo delle azioni in funzione del compito motorio;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Saper dare significato al movimento (semantica) negli aspetti comunicativi, relazionali, culturali e professionali;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Trasferire e realizzare le tecniche sportive adattandole alle capacità e alle situazioni anche proponendo varianti;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attrezzi, materiali ed eventuali strumenti tecnologici.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Attrezzi, materiali ed eventuali strumenti tecnologici;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Gli aspetti sociali dei giochi e degli sport;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benefici fisiologici dell’attività all’aria aperta;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codici della comunicazione corporea (anche applicati alla professione);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concetti base dell’ergonomia del corpo umano per migliorare il benessere lavorativo e psicofisico;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 principi fondamentali dell’allenamento;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Il ritmo e le sequenze dei gesti motori e sportivi complessi;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La teoria e la pratica delle tecniche e dei fondamentali (individuali e di squadra) dei giochi e degli sport;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caratteristiche delle attività motorie e sportive legate al territorio;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caratteristiche della musica e del ritmo in funzione del movimento;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conseguenze di una scorretta alimentazione e i pericoli legati all’uso di sostanze che inducono dipendenza;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potenzialità personali (punti di forza e criticità) attraverso il confronto con tabelle di riferimento criteriali e standardizzate;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problematiche legate alla sedentarietà dal punto di vista fisico, psichico e socio-relazionale;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Le procedure per la sicurezza e per il primo soccorso;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Modalità di espressività di gruppo (Flash mob, gare ginniche, danze popolari/tribali);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Nozioni di base di endocrinologia (ormoni da stress).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Posture in ambito lavorativo del settore di riferimento;</w:t>
            </w:r>
          </w:p>
          <w:p w:rsidR="00C62D8D" w:rsidRPr="002B3A95" w:rsidRDefault="00C62D8D" w:rsidP="00917832">
            <w:pPr>
              <w:numPr>
                <w:ilvl w:val="0"/>
                <w:numId w:val="1"/>
              </w:numPr>
              <w:spacing w:after="0" w:line="240" w:lineRule="auto"/>
              <w:ind w:left="180" w:hanging="12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Utilizzo della terminologia, il regolamento tecnico, il fair play anche in funzione dell’arbitraggio.</w:t>
            </w:r>
          </w:p>
          <w:p w:rsidR="00C62D8D" w:rsidRPr="002B3A95" w:rsidRDefault="00C62D8D" w:rsidP="003547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62D8D" w:rsidRPr="002B3A95" w:rsidRDefault="00C62D8D" w:rsidP="004A0455">
      <w:pPr>
        <w:spacing w:after="0" w:line="240" w:lineRule="auto"/>
      </w:pPr>
      <w:r w:rsidRPr="002B3A95">
        <w:t xml:space="preserve"> </w:t>
      </w:r>
    </w:p>
    <w:p w:rsidR="00C62D8D" w:rsidRPr="002B3A95" w:rsidRDefault="00C62D8D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C62D8D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8D" w:rsidRDefault="00C62D8D">
      <w:r>
        <w:separator/>
      </w:r>
    </w:p>
  </w:endnote>
  <w:endnote w:type="continuationSeparator" w:id="0">
    <w:p w:rsidR="00C62D8D" w:rsidRDefault="00C6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D8D" w:rsidRDefault="00C62D8D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62D8D" w:rsidRDefault="00C62D8D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D8D" w:rsidRPr="00393336" w:rsidRDefault="00C62D8D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C62D8D" w:rsidRDefault="00C62D8D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8D" w:rsidRDefault="00C62D8D">
      <w:r>
        <w:separator/>
      </w:r>
    </w:p>
  </w:footnote>
  <w:footnote w:type="continuationSeparator" w:id="0">
    <w:p w:rsidR="00C62D8D" w:rsidRDefault="00C62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540D2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6350"/>
    <w:rsid w:val="0021242C"/>
    <w:rsid w:val="00221378"/>
    <w:rsid w:val="002237A9"/>
    <w:rsid w:val="00227019"/>
    <w:rsid w:val="00230470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455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09E3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162A"/>
    <w:rsid w:val="008054CE"/>
    <w:rsid w:val="008076C9"/>
    <w:rsid w:val="00810A1B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29D2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2BA8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7E0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8D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313"/>
    <w:rsid w:val="00E644FC"/>
    <w:rsid w:val="00E650A5"/>
    <w:rsid w:val="00E76981"/>
    <w:rsid w:val="00E82F00"/>
    <w:rsid w:val="00E83086"/>
    <w:rsid w:val="00E83122"/>
    <w:rsid w:val="00E83AA3"/>
    <w:rsid w:val="00E841CE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3F0B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244F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31</Pages>
  <Words>11578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2024-03-05T14:11:00Z</dcterms:created>
  <dcterms:modified xsi:type="dcterms:W3CDTF">2024-03-05T14:16:00Z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